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4E42D469" w:rsidR="009020C2" w:rsidRDefault="0030748F" w:rsidP="151D5266">
      <w:pPr>
        <w:tabs>
          <w:tab w:val="center" w:pos="7200"/>
        </w:tabs>
        <w:jc w:val="center"/>
        <w:rPr>
          <w:rFonts w:asciiTheme="minorHAnsi" w:hAnsiTheme="minorHAnsi" w:cs="Arial"/>
          <w:b/>
          <w:bCs/>
          <w:sz w:val="28"/>
          <w:szCs w:val="28"/>
        </w:rPr>
      </w:pPr>
      <w:r>
        <w:rPr>
          <w:noProof/>
        </w:rPr>
        <w:drawing>
          <wp:anchor distT="0" distB="0" distL="114300" distR="114300" simplePos="0" relativeHeight="251660290"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roxima Nova" w:hAnsi="Proxima Nova" w:cs="Arial"/>
          <w:b/>
          <w:noProof/>
          <w:sz w:val="28"/>
          <w:szCs w:val="40"/>
        </w:rPr>
        <mc:AlternateContent>
          <mc:Choice Requires="wps">
            <w:drawing>
              <wp:anchor distT="0" distB="0" distL="114300" distR="114300" simplePos="0" relativeHeight="251657216"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158E9" id="Rectangle 1" o:spid="_x0000_s1026" style="position:absolute;margin-left:0;margin-top:-46.55pt;width:787.2pt;height:82.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20AAD017">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127FA06A" w:rsidR="009C3E8A" w:rsidRPr="00EC4688" w:rsidRDefault="00926B9C"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4: (1800-1848)</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2DCD3" id="_x0000_t202" coordsize="21600,21600" o:spt="202" path="m,l,21600r21600,l21600,xe">
                <v:stroke joinstyle="miter"/>
                <v:path gradientshapeok="t" o:connecttype="rect"/>
              </v:shapetype>
              <v:shape id="Text Box 5" o:spid="_x0000_s1026"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mc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" filled="f" stroked="f" strokeweight=".5pt">
                <v:textbox>
                  <w:txbxContent>
                    <w:p w14:paraId="22B7E81D" w14:textId="127FA06A" w:rsidR="009C3E8A" w:rsidRPr="00EC4688" w:rsidRDefault="00926B9C"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4: (1800-1848)</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v:textbox>
              </v:shape>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1C0D596B">
                <wp:simplePos x="0" y="0"/>
                <wp:positionH relativeFrom="column">
                  <wp:posOffset>7235825</wp:posOffset>
                </wp:positionH>
                <wp:positionV relativeFrom="paragraph">
                  <wp:posOffset>-420916</wp:posOffset>
                </wp:positionV>
                <wp:extent cx="2262505" cy="7378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2505" cy="737870"/>
                        </a:xfrm>
                        <a:prstGeom prst="rect">
                          <a:avLst/>
                        </a:prstGeom>
                        <a:noFill/>
                        <a:ln w="6350">
                          <a:noFill/>
                        </a:ln>
                      </wps:spPr>
                      <wps:txbx>
                        <w:txbxContent>
                          <w:p w14:paraId="587A835E" w14:textId="04EE12A3" w:rsidR="009C3E8A" w:rsidRPr="007A74B1" w:rsidRDefault="00926B9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US History</w:t>
                            </w:r>
                          </w:p>
                          <w:p w14:paraId="6F0EA242" w14:textId="74243CD3"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926B9C">
                              <w:rPr>
                                <w:rFonts w:ascii="Proxima Nova Light" w:hAnsi="Proxima Nova Light" w:cs="Arial"/>
                                <w:color w:val="FFFFFF" w:themeColor="background1"/>
                                <w:sz w:val="21"/>
                                <w:szCs w:val="21"/>
                              </w:rPr>
                              <w:t xml:space="preserve"> 4</w:t>
                            </w:r>
                          </w:p>
                          <w:p w14:paraId="1F73BA82" w14:textId="24F23148"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730AEC">
                              <w:rPr>
                                <w:rFonts w:ascii="Proxima Nova Light" w:hAnsi="Proxima Nova Light" w:cs="Arial"/>
                                <w:color w:val="FFFFFF" w:themeColor="background1"/>
                                <w:sz w:val="21"/>
                                <w:szCs w:val="21"/>
                              </w:rPr>
                              <w:t>17</w:t>
                            </w:r>
                            <w:r w:rsidRPr="007A74B1">
                              <w:rPr>
                                <w:rFonts w:ascii="Proxima Nova Light" w:hAnsi="Proxima Nova Light" w:cs="Arial"/>
                                <w:color w:val="FFFFFF" w:themeColor="background1"/>
                                <w:sz w:val="21"/>
                                <w:szCs w:val="21"/>
                              </w:rPr>
                              <w:t xml:space="preserve"> Days </w:t>
                            </w:r>
                          </w:p>
                          <w:p w14:paraId="35C6E2DF" w14:textId="56DB193F" w:rsidR="009C3E8A" w:rsidRPr="007A74B1" w:rsidRDefault="00730AEC"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October 2025</w:t>
                            </w:r>
                          </w:p>
                          <w:p w14:paraId="1304C1D7" w14:textId="77777777" w:rsidR="009C3E8A" w:rsidRPr="00855707" w:rsidRDefault="009C3E8A">
                            <w:pPr>
                              <w:rPr>
                                <w:rFonts w:ascii="Proxima Nova" w:hAnsi="Proxima Nova"/>
                                <w:color w:val="FFFFFF" w:themeColor="background1"/>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BBC8F" id="Text Box 4" o:spid="_x0000_s1027" type="#_x0000_t202" style="position:absolute;left:0;text-align:left;margin-left:569.75pt;margin-top:-33.15pt;width:178.1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Jy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" filled="f" stroked="f" strokeweight=".5pt">
                <v:textbox>
                  <w:txbxContent>
                    <w:p w14:paraId="587A835E" w14:textId="04EE12A3" w:rsidR="009C3E8A" w:rsidRPr="007A74B1" w:rsidRDefault="00926B9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US History</w:t>
                      </w:r>
                    </w:p>
                    <w:p w14:paraId="6F0EA242" w14:textId="74243CD3"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926B9C">
                        <w:rPr>
                          <w:rFonts w:ascii="Proxima Nova Light" w:hAnsi="Proxima Nova Light" w:cs="Arial"/>
                          <w:color w:val="FFFFFF" w:themeColor="background1"/>
                          <w:sz w:val="21"/>
                          <w:szCs w:val="21"/>
                        </w:rPr>
                        <w:t xml:space="preserve"> 4</w:t>
                      </w:r>
                    </w:p>
                    <w:p w14:paraId="1F73BA82" w14:textId="24F23148"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730AEC">
                        <w:rPr>
                          <w:rFonts w:ascii="Proxima Nova Light" w:hAnsi="Proxima Nova Light" w:cs="Arial"/>
                          <w:color w:val="FFFFFF" w:themeColor="background1"/>
                          <w:sz w:val="21"/>
                          <w:szCs w:val="21"/>
                        </w:rPr>
                        <w:t>17</w:t>
                      </w:r>
                      <w:r w:rsidRPr="007A74B1">
                        <w:rPr>
                          <w:rFonts w:ascii="Proxima Nova Light" w:hAnsi="Proxima Nova Light" w:cs="Arial"/>
                          <w:color w:val="FFFFFF" w:themeColor="background1"/>
                          <w:sz w:val="21"/>
                          <w:szCs w:val="21"/>
                        </w:rPr>
                        <w:t xml:space="preserve"> Days </w:t>
                      </w:r>
                    </w:p>
                    <w:p w14:paraId="35C6E2DF" w14:textId="56DB193F" w:rsidR="009C3E8A" w:rsidRPr="007A74B1" w:rsidRDefault="00730AEC"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October 2025</w:t>
                      </w:r>
                    </w:p>
                    <w:p w14:paraId="1304C1D7" w14:textId="77777777" w:rsidR="009C3E8A" w:rsidRPr="00855707" w:rsidRDefault="009C3E8A">
                      <w:pPr>
                        <w:rPr>
                          <w:rFonts w:ascii="Proxima Nova" w:hAnsi="Proxima Nova"/>
                          <w:color w:val="FFFFFF" w:themeColor="background1"/>
                          <w:sz w:val="16"/>
                          <w:szCs w:val="20"/>
                        </w:rPr>
                      </w:pPr>
                    </w:p>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EndPr/>
      <w:sdtContent>
        <w:p w14:paraId="36E77624" w14:textId="45385BCB" w:rsidR="00DB13AE" w:rsidRPr="0030748F" w:rsidRDefault="00DB13AE">
          <w:pPr>
            <w:pStyle w:val="TOCHeading"/>
            <w:rPr>
              <w:b/>
              <w:bCs/>
              <w:color w:val="0077BF"/>
            </w:rPr>
          </w:pPr>
          <w:r w:rsidRPr="0030748F">
            <w:rPr>
              <w:b/>
              <w:bCs/>
              <w:color w:val="0077BF"/>
            </w:rPr>
            <w:t>Table of Contents</w:t>
          </w:r>
        </w:p>
        <w:p w14:paraId="5E199B01" w14:textId="100C9733" w:rsidR="00B22E2C" w:rsidRDefault="4F45440D" w:rsidP="4F45440D">
          <w:pPr>
            <w:pStyle w:val="TOC1"/>
            <w:tabs>
              <w:tab w:val="right" w:leader="dot" w:pos="14400"/>
            </w:tabs>
            <w:rPr>
              <w:rStyle w:val="Hyperlink"/>
              <w:noProof/>
            </w:rPr>
          </w:pPr>
          <w:r>
            <w:fldChar w:fldCharType="begin"/>
          </w:r>
          <w:r w:rsidR="00DB13AE">
            <w:instrText>TOC \o "1-3" \h \z \u</w:instrText>
          </w:r>
          <w:r>
            <w:fldChar w:fldCharType="separate"/>
          </w:r>
          <w:hyperlink w:anchor="_Toc1191460284">
            <w:r w:rsidRPr="4F45440D">
              <w:rPr>
                <w:rStyle w:val="Hyperlink"/>
              </w:rPr>
              <w:t>UNIT NARRATIVE</w:t>
            </w:r>
            <w:r w:rsidR="00DB13AE">
              <w:tab/>
            </w:r>
            <w:r w:rsidR="00DB13AE">
              <w:fldChar w:fldCharType="begin"/>
            </w:r>
            <w:r w:rsidR="00DB13AE">
              <w:instrText>PAGEREF _Toc1191460284 \h</w:instrText>
            </w:r>
            <w:r w:rsidR="00DB13AE">
              <w:fldChar w:fldCharType="separate"/>
            </w:r>
            <w:r w:rsidRPr="4F45440D">
              <w:rPr>
                <w:rStyle w:val="Hyperlink"/>
              </w:rPr>
              <w:t>1</w:t>
            </w:r>
            <w:r w:rsidR="00DB13AE">
              <w:fldChar w:fldCharType="end"/>
            </w:r>
          </w:hyperlink>
        </w:p>
        <w:p w14:paraId="7E12C378" w14:textId="322FC1E8" w:rsidR="4F45440D" w:rsidRDefault="4F45440D" w:rsidP="4F45440D">
          <w:pPr>
            <w:pStyle w:val="TOC1"/>
            <w:tabs>
              <w:tab w:val="right" w:leader="dot" w:pos="14400"/>
            </w:tabs>
            <w:rPr>
              <w:rStyle w:val="Hyperlink"/>
            </w:rPr>
          </w:pPr>
          <w:hyperlink w:anchor="_Toc1895821859">
            <w:r w:rsidRPr="4F45440D">
              <w:rPr>
                <w:rStyle w:val="Hyperlink"/>
              </w:rPr>
              <w:t>CONTENT STANDARDS</w:t>
            </w:r>
            <w:r>
              <w:tab/>
            </w:r>
            <w:r>
              <w:fldChar w:fldCharType="begin"/>
            </w:r>
            <w:r>
              <w:instrText>PAGEREF _Toc1895821859 \h</w:instrText>
            </w:r>
            <w:r>
              <w:fldChar w:fldCharType="separate"/>
            </w:r>
            <w:r w:rsidRPr="4F45440D">
              <w:rPr>
                <w:rStyle w:val="Hyperlink"/>
              </w:rPr>
              <w:t>1</w:t>
            </w:r>
            <w:r>
              <w:fldChar w:fldCharType="end"/>
            </w:r>
          </w:hyperlink>
        </w:p>
        <w:p w14:paraId="713ED197" w14:textId="6C302C14" w:rsidR="4F45440D" w:rsidRDefault="4F45440D" w:rsidP="4F45440D">
          <w:pPr>
            <w:pStyle w:val="TOC1"/>
            <w:tabs>
              <w:tab w:val="right" w:leader="dot" w:pos="14400"/>
            </w:tabs>
            <w:rPr>
              <w:rStyle w:val="Hyperlink"/>
            </w:rPr>
          </w:pPr>
          <w:hyperlink w:anchor="_Toc1873259230">
            <w:r w:rsidRPr="4F45440D">
              <w:rPr>
                <w:rStyle w:val="Hyperlink"/>
              </w:rPr>
              <w:t>UNDERSTANDINGS AND QUESTIONS</w:t>
            </w:r>
            <w:r>
              <w:tab/>
            </w:r>
            <w:r>
              <w:fldChar w:fldCharType="begin"/>
            </w:r>
            <w:r>
              <w:instrText>PAGEREF _Toc1873259230 \h</w:instrText>
            </w:r>
            <w:r>
              <w:fldChar w:fldCharType="separate"/>
            </w:r>
            <w:r w:rsidRPr="4F45440D">
              <w:rPr>
                <w:rStyle w:val="Hyperlink"/>
              </w:rPr>
              <w:t>2</w:t>
            </w:r>
            <w:r>
              <w:fldChar w:fldCharType="end"/>
            </w:r>
          </w:hyperlink>
        </w:p>
        <w:p w14:paraId="7B52C37E" w14:textId="149B8DF5" w:rsidR="4F45440D" w:rsidRDefault="4F45440D" w:rsidP="4F45440D">
          <w:pPr>
            <w:pStyle w:val="TOC1"/>
            <w:tabs>
              <w:tab w:val="right" w:leader="dot" w:pos="14400"/>
            </w:tabs>
            <w:rPr>
              <w:rStyle w:val="Hyperlink"/>
            </w:rPr>
          </w:pPr>
          <w:hyperlink w:anchor="_Toc867361280">
            <w:r w:rsidRPr="4F45440D">
              <w:rPr>
                <w:rStyle w:val="Hyperlink"/>
              </w:rPr>
              <w:t>ROADMAP</w:t>
            </w:r>
            <w:r>
              <w:tab/>
            </w:r>
            <w:r>
              <w:fldChar w:fldCharType="begin"/>
            </w:r>
            <w:r>
              <w:instrText>PAGEREF _Toc867361280 \h</w:instrText>
            </w:r>
            <w:r>
              <w:fldChar w:fldCharType="separate"/>
            </w:r>
            <w:r w:rsidRPr="4F45440D">
              <w:rPr>
                <w:rStyle w:val="Hyperlink"/>
              </w:rPr>
              <w:t>3</w:t>
            </w:r>
            <w:r>
              <w:fldChar w:fldCharType="end"/>
            </w:r>
          </w:hyperlink>
        </w:p>
        <w:p w14:paraId="1FCAE60B" w14:textId="167C836E" w:rsidR="4F45440D" w:rsidRDefault="4F45440D" w:rsidP="4F45440D">
          <w:pPr>
            <w:pStyle w:val="TOC1"/>
            <w:tabs>
              <w:tab w:val="right" w:leader="dot" w:pos="14400"/>
            </w:tabs>
            <w:rPr>
              <w:rStyle w:val="Hyperlink"/>
            </w:rPr>
          </w:pPr>
          <w:hyperlink w:anchor="_Toc1192355318">
            <w:r w:rsidRPr="4F45440D">
              <w:rPr>
                <w:rStyle w:val="Hyperlink"/>
              </w:rPr>
              <w:t>UNPACKED STANDARDS</w:t>
            </w:r>
            <w:r>
              <w:tab/>
            </w:r>
            <w:r>
              <w:fldChar w:fldCharType="begin"/>
            </w:r>
            <w:r>
              <w:instrText>PAGEREF _Toc1192355318 \h</w:instrText>
            </w:r>
            <w:r>
              <w:fldChar w:fldCharType="separate"/>
            </w:r>
            <w:r w:rsidRPr="4F45440D">
              <w:rPr>
                <w:rStyle w:val="Hyperlink"/>
              </w:rPr>
              <w:t>5</w:t>
            </w:r>
            <w:r>
              <w:fldChar w:fldCharType="end"/>
            </w:r>
          </w:hyperlink>
        </w:p>
        <w:p w14:paraId="2E50A65F" w14:textId="3ED17819" w:rsidR="4F45440D" w:rsidRDefault="4F45440D" w:rsidP="4F45440D">
          <w:pPr>
            <w:pStyle w:val="TOC1"/>
            <w:tabs>
              <w:tab w:val="right" w:leader="dot" w:pos="14400"/>
            </w:tabs>
            <w:rPr>
              <w:rStyle w:val="Hyperlink"/>
            </w:rPr>
          </w:pPr>
          <w:hyperlink w:anchor="_Toc844003289">
            <w:r w:rsidRPr="4F45440D">
              <w:rPr>
                <w:rStyle w:val="Hyperlink"/>
              </w:rPr>
              <w:t>VERTICAL STANDARDS</w:t>
            </w:r>
            <w:r>
              <w:tab/>
            </w:r>
            <w:r>
              <w:fldChar w:fldCharType="begin"/>
            </w:r>
            <w:r>
              <w:instrText>PAGEREF _Toc844003289 \h</w:instrText>
            </w:r>
            <w:r>
              <w:fldChar w:fldCharType="separate"/>
            </w:r>
            <w:r w:rsidRPr="4F45440D">
              <w:rPr>
                <w:rStyle w:val="Hyperlink"/>
              </w:rPr>
              <w:t>6</w:t>
            </w:r>
            <w:r>
              <w:fldChar w:fldCharType="end"/>
            </w:r>
          </w:hyperlink>
        </w:p>
        <w:p w14:paraId="55AE6CF4" w14:textId="0EFDDC5A" w:rsidR="4F45440D" w:rsidRDefault="4F45440D" w:rsidP="4F45440D">
          <w:pPr>
            <w:pStyle w:val="TOC1"/>
            <w:tabs>
              <w:tab w:val="right" w:leader="dot" w:pos="14400"/>
            </w:tabs>
            <w:rPr>
              <w:rStyle w:val="Hyperlink"/>
            </w:rPr>
          </w:pPr>
          <w:hyperlink w:anchor="_Toc1298044809">
            <w:r w:rsidRPr="4F45440D">
              <w:rPr>
                <w:rStyle w:val="Hyperlink"/>
              </w:rPr>
              <w:t>VOCABULARY GLOSSARY</w:t>
            </w:r>
            <w:r>
              <w:tab/>
            </w:r>
            <w:r>
              <w:fldChar w:fldCharType="begin"/>
            </w:r>
            <w:r>
              <w:instrText>PAGEREF _Toc1298044809 \h</w:instrText>
            </w:r>
            <w:r>
              <w:fldChar w:fldCharType="separate"/>
            </w:r>
            <w:r w:rsidRPr="4F45440D">
              <w:rPr>
                <w:rStyle w:val="Hyperlink"/>
              </w:rPr>
              <w:t>7</w:t>
            </w:r>
            <w:r>
              <w:fldChar w:fldCharType="end"/>
            </w:r>
          </w:hyperlink>
          <w: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30748F">
        <w:tc>
          <w:tcPr>
            <w:tcW w:w="14040" w:type="dxa"/>
            <w:shd w:val="clear" w:color="auto" w:fill="0077BF"/>
            <w:vAlign w:val="center"/>
          </w:tcPr>
          <w:p w14:paraId="3719937D" w14:textId="460F769B" w:rsidR="00007844" w:rsidRPr="00DB13AE" w:rsidRDefault="00DB13AE" w:rsidP="00B929C3">
            <w:pPr>
              <w:pStyle w:val="Heading1"/>
              <w:spacing w:before="120" w:after="120"/>
              <w:jc w:val="center"/>
              <w:rPr>
                <w:rFonts w:ascii="Proxima Nova" w:hAnsi="Proxima Nova" w:cs="Arial"/>
                <w:b w:val="0"/>
                <w:bCs w:val="0"/>
                <w:sz w:val="28"/>
                <w:szCs w:val="28"/>
              </w:rPr>
            </w:pPr>
            <w:bookmarkStart w:id="1" w:name="_Toc1191460284"/>
            <w:r w:rsidRPr="4F45440D">
              <w:rPr>
                <w:rFonts w:ascii="Proxima Nova" w:hAnsi="Proxima Nova" w:cs="Arial"/>
                <w:color w:val="FFFFFF" w:themeColor="background1"/>
                <w:sz w:val="28"/>
                <w:szCs w:val="28"/>
              </w:rPr>
              <w:t>UNIT NARRATIVE</w:t>
            </w:r>
            <w:bookmarkEnd w:id="1"/>
          </w:p>
        </w:tc>
      </w:tr>
      <w:tr w:rsidR="0030748F" w:rsidRPr="0055345E" w14:paraId="3797035D" w14:textId="77777777" w:rsidTr="00B929C3">
        <w:trPr>
          <w:trHeight w:val="1804"/>
        </w:trPr>
        <w:tc>
          <w:tcPr>
            <w:tcW w:w="14040" w:type="dxa"/>
          </w:tcPr>
          <w:p w14:paraId="5588FACB" w14:textId="77777777" w:rsidR="00B929C3" w:rsidRPr="00926B9C" w:rsidRDefault="00B929C3" w:rsidP="00B929C3">
            <w:pPr>
              <w:pStyle w:val="NormalWeb"/>
              <w:shd w:val="clear" w:color="auto" w:fill="FFFFFF"/>
              <w:spacing w:before="0" w:beforeAutospacing="0" w:after="240" w:afterAutospacing="0"/>
              <w:textAlignment w:val="baseline"/>
              <w:rPr>
                <w:rFonts w:ascii="Proxima Nova" w:hAnsi="Proxima Nova" w:cs="Open Sans"/>
                <w:sz w:val="22"/>
                <w:szCs w:val="22"/>
              </w:rPr>
            </w:pPr>
            <w:r w:rsidRPr="00926B9C">
              <w:rPr>
                <w:rFonts w:ascii="Proxima Nova" w:hAnsi="Proxima Nova" w:cs="Open Sans"/>
                <w:sz w:val="22"/>
                <w:szCs w:val="22"/>
              </w:rPr>
              <w:t>AP U.S. History Period 4 covers 1800–1848, a time of gradual change that laid the foundation for future developments. The U.S. Constitution was established, but the country had to define its limits and develop into a modern democracy. Judicial review was introduced, and democratic participation expanded to include all free men. National identity strengthened, with American art and religion emerging, particularly during the Second Great Awakening.</w:t>
            </w:r>
          </w:p>
          <w:p w14:paraId="66EB8AD4" w14:textId="77777777" w:rsidR="0030748F" w:rsidRPr="00926B9C" w:rsidRDefault="00B929C3" w:rsidP="001C6B93">
            <w:pPr>
              <w:pStyle w:val="NormalWeb"/>
              <w:shd w:val="clear" w:color="auto" w:fill="FFFFFF"/>
              <w:spacing w:before="0" w:beforeAutospacing="0" w:after="240" w:afterAutospacing="0"/>
              <w:textAlignment w:val="baseline"/>
              <w:rPr>
                <w:rFonts w:ascii="Proxima Nova" w:hAnsi="Proxima Nova" w:cs="Open Sans"/>
                <w:sz w:val="22"/>
                <w:szCs w:val="22"/>
              </w:rPr>
            </w:pPr>
            <w:r w:rsidRPr="00926B9C">
              <w:rPr>
                <w:rFonts w:ascii="Proxima Nova" w:hAnsi="Proxima Nova" w:cs="Open Sans"/>
                <w:sz w:val="22"/>
                <w:szCs w:val="22"/>
              </w:rPr>
              <w:t>Economically, the U.S. transitioned from agriculture to manufacturing with inventions like the telegraph and textile machinery. The North became industrialized, while the South remained agricultural, relying on slave labor. Cultural and economic differences deepened between the regions. Westward expansion led to Native American displacement, particularly after the 1803 Louisiana Purchase, which doubled the country's size.</w:t>
            </w:r>
          </w:p>
          <w:p w14:paraId="1D71F37F" w14:textId="105F251A" w:rsidR="001C6B93" w:rsidRPr="001C6B93" w:rsidRDefault="001C6B93" w:rsidP="00E52B0A">
            <w:pPr>
              <w:pStyle w:val="NormalWeb"/>
              <w:shd w:val="clear" w:color="auto" w:fill="FFFFFF"/>
              <w:spacing w:after="240"/>
              <w:textAlignment w:val="baseline"/>
              <w:rPr>
                <w:rFonts w:asciiTheme="majorHAnsi" w:hAnsiTheme="majorHAnsi" w:cs="Open Sans"/>
                <w:color w:val="232323"/>
                <w:sz w:val="22"/>
                <w:szCs w:val="22"/>
              </w:rPr>
            </w:pPr>
            <w:r w:rsidRPr="00926B9C">
              <w:rPr>
                <w:rFonts w:ascii="Proxima Nova" w:hAnsi="Proxima Nova" w:cs="Open Sans"/>
                <w:sz w:val="22"/>
                <w:szCs w:val="22"/>
              </w:rPr>
              <w:t xml:space="preserve">Join the AP US History PLC here to receive course updates. </w:t>
            </w:r>
            <w:hyperlink r:id="rId14" w:history="1">
              <w:r w:rsidR="00E52B0A" w:rsidRPr="00926B9C">
                <w:rPr>
                  <w:rStyle w:val="Hyperlink"/>
                  <w:rFonts w:ascii="Proxima Nova" w:hAnsi="Proxima Nova" w:cs="Open Sans"/>
                  <w:color w:val="auto"/>
                  <w:sz w:val="22"/>
                  <w:szCs w:val="22"/>
                </w:rPr>
                <w:t>General | AP US History Teachers: Professional Learning Community (PLC) | Microsoft Teams</w:t>
              </w:r>
            </w:hyperlink>
          </w:p>
        </w:tc>
      </w:tr>
    </w:tbl>
    <w:p w14:paraId="4EF16130" w14:textId="1D2A5A30" w:rsidR="00007844" w:rsidRDefault="00007844" w:rsidP="009675DD">
      <w:pPr>
        <w:rPr>
          <w:rFonts w:ascii="Proxima Nova" w:hAnsi="Proxima Nova" w:cs="Arial"/>
          <w:b/>
          <w:szCs w:val="28"/>
        </w:rPr>
      </w:pPr>
    </w:p>
    <w:p w14:paraId="7CD29E8D" w14:textId="77777777" w:rsidR="00007844" w:rsidRDefault="00007844" w:rsidP="009675DD">
      <w:pPr>
        <w:rPr>
          <w:rFonts w:ascii="Proxima Nova" w:hAnsi="Proxima Nova" w:cs="Arial"/>
          <w:b/>
          <w:szCs w:val="28"/>
        </w:rPr>
      </w:pPr>
    </w:p>
    <w:p w14:paraId="3DE2F30B" w14:textId="77777777" w:rsidR="004A0D10" w:rsidRDefault="004A0D10">
      <w:pPr>
        <w:rPr>
          <w:rFonts w:ascii="Proxima Nova" w:hAnsi="Proxima Nova" w:cs="Arial"/>
          <w:b/>
          <w:szCs w:val="28"/>
        </w:rPr>
      </w:pPr>
      <w:r>
        <w:rPr>
          <w:rFonts w:ascii="Proxima Nova" w:hAnsi="Proxima Nova" w:cs="Arial"/>
          <w:b/>
          <w:szCs w:val="28"/>
        </w:rPr>
        <w:br w:type="page"/>
      </w:r>
    </w:p>
    <w:p w14:paraId="511081A3" w14:textId="77777777" w:rsidR="00B4209D" w:rsidRPr="008E0002" w:rsidRDefault="00B4209D" w:rsidP="00B4209D">
      <w:pPr>
        <w:pStyle w:val="Heading1"/>
        <w:rPr>
          <w:rFonts w:ascii="Proxima Nova" w:hAnsi="Proxima Nova" w:cs="Arial"/>
          <w:sz w:val="28"/>
          <w:szCs w:val="28"/>
        </w:rPr>
      </w:pPr>
      <w:bookmarkStart w:id="2" w:name="_Toc69341603"/>
      <w:bookmarkStart w:id="3" w:name="_Toc1895821859"/>
      <w:r w:rsidRPr="4F45440D">
        <w:rPr>
          <w:rFonts w:ascii="Proxima Nova" w:hAnsi="Proxima Nova" w:cs="Arial"/>
          <w:sz w:val="28"/>
          <w:szCs w:val="28"/>
        </w:rPr>
        <w:lastRenderedPageBreak/>
        <w:t>CONTENT STANDARDS</w:t>
      </w:r>
      <w:bookmarkEnd w:id="2"/>
      <w:bookmarkEnd w:id="3"/>
    </w:p>
    <w:p w14:paraId="014A1BAB" w14:textId="77777777" w:rsidR="00B4209D" w:rsidRPr="008E0002" w:rsidRDefault="00B4209D" w:rsidP="00B4209D">
      <w:pPr>
        <w:rPr>
          <w:rFonts w:ascii="Proxima Nova" w:hAnsi="Proxima Nova" w:cs="Arial"/>
          <w:szCs w:val="28"/>
        </w:rPr>
      </w:pPr>
      <w:r w:rsidRPr="008E0002">
        <w:rPr>
          <w:rFonts w:ascii="Proxima Nova" w:hAnsi="Proxima Nova" w:cs="Arial"/>
          <w:szCs w:val="28"/>
        </w:rPr>
        <w:t xml:space="preserve">Below are the standards </w:t>
      </w:r>
      <w:r w:rsidRPr="008E0002">
        <w:rPr>
          <w:rFonts w:ascii="Proxima Nova" w:hAnsi="Proxima Nova" w:cs="Arial"/>
          <w:b/>
          <w:szCs w:val="28"/>
        </w:rPr>
        <w:t>taught</w:t>
      </w:r>
      <w:r w:rsidRPr="008E0002">
        <w:rPr>
          <w:rFonts w:ascii="Proxima Nova" w:hAnsi="Proxima Nova" w:cs="Arial"/>
          <w:szCs w:val="28"/>
        </w:rPr>
        <w:t xml:space="preserve"> and </w:t>
      </w:r>
      <w:r w:rsidRPr="008E0002">
        <w:rPr>
          <w:rFonts w:ascii="Proxima Nova" w:hAnsi="Proxima Nova" w:cs="Arial"/>
          <w:b/>
          <w:szCs w:val="28"/>
        </w:rPr>
        <w:t>assessed</w:t>
      </w:r>
      <w:r w:rsidRPr="008E0002">
        <w:rPr>
          <w:rFonts w:ascii="Proxima Nova" w:hAnsi="Proxima Nova" w:cs="Arial"/>
          <w:szCs w:val="28"/>
        </w:rPr>
        <w:t xml:space="preserve"> in this unit. </w:t>
      </w:r>
    </w:p>
    <w:p w14:paraId="05B56727" w14:textId="77777777" w:rsidR="00B4209D" w:rsidRPr="008E0002" w:rsidRDefault="00B4209D" w:rsidP="00B4209D">
      <w:pPr>
        <w:rPr>
          <w:rFonts w:ascii="Proxima Nova" w:hAnsi="Proxima Nova" w:cs="Arial"/>
          <w:szCs w:val="20"/>
        </w:rPr>
      </w:pPr>
    </w:p>
    <w:tbl>
      <w:tblPr>
        <w:tblStyle w:val="TableGrid"/>
        <w:tblW w:w="0" w:type="auto"/>
        <w:tblLook w:val="04A0" w:firstRow="1" w:lastRow="0" w:firstColumn="1" w:lastColumn="0" w:noHBand="0" w:noVBand="1"/>
      </w:tblPr>
      <w:tblGrid>
        <w:gridCol w:w="7195"/>
        <w:gridCol w:w="7195"/>
      </w:tblGrid>
      <w:tr w:rsidR="004D7367" w14:paraId="71A483D9" w14:textId="77777777" w:rsidTr="00CE558A">
        <w:tc>
          <w:tcPr>
            <w:tcW w:w="7195" w:type="dxa"/>
            <w:shd w:val="clear" w:color="auto" w:fill="00B050"/>
          </w:tcPr>
          <w:p w14:paraId="43CF67C4" w14:textId="77777777" w:rsidR="004D7367" w:rsidRPr="008E0002" w:rsidRDefault="004D7367" w:rsidP="00CE558A">
            <w:pPr>
              <w:jc w:val="center"/>
              <w:rPr>
                <w:rFonts w:ascii="Proxima Nova" w:hAnsi="Proxima Nova"/>
                <w:b/>
                <w:color w:val="000000" w:themeColor="text1"/>
                <w:szCs w:val="20"/>
              </w:rPr>
            </w:pPr>
            <w:r>
              <w:rPr>
                <w:rFonts w:ascii="Proxima Nova" w:hAnsi="Proxima Nova"/>
                <w:b/>
                <w:color w:val="FFFFFF" w:themeColor="background1"/>
                <w:szCs w:val="20"/>
              </w:rPr>
              <w:t xml:space="preserve">Relevant to the Unit Exam </w:t>
            </w:r>
          </w:p>
        </w:tc>
        <w:tc>
          <w:tcPr>
            <w:tcW w:w="7195" w:type="dxa"/>
            <w:shd w:val="clear" w:color="auto" w:fill="00B0F0"/>
          </w:tcPr>
          <w:p w14:paraId="06CC9609" w14:textId="77777777" w:rsidR="004D7367" w:rsidRPr="008E0002" w:rsidRDefault="004D7367" w:rsidP="00CE558A">
            <w:pPr>
              <w:jc w:val="center"/>
              <w:rPr>
                <w:rFonts w:ascii="Proxima Nova" w:hAnsi="Proxima Nova"/>
                <w:b/>
                <w:color w:val="000000" w:themeColor="text1"/>
                <w:szCs w:val="20"/>
              </w:rPr>
            </w:pPr>
            <w:r>
              <w:rPr>
                <w:rFonts w:ascii="Proxima Nova" w:hAnsi="Proxima Nova"/>
                <w:b/>
                <w:color w:val="000000" w:themeColor="text1"/>
                <w:szCs w:val="20"/>
              </w:rPr>
              <w:t>Couse &amp; Exam Description</w:t>
            </w:r>
          </w:p>
        </w:tc>
      </w:tr>
      <w:tr w:rsidR="004D7367" w14:paraId="11DEED81" w14:textId="77777777" w:rsidTr="00CE558A">
        <w:tc>
          <w:tcPr>
            <w:tcW w:w="7195" w:type="dxa"/>
          </w:tcPr>
          <w:p w14:paraId="4F631EF5" w14:textId="77777777" w:rsidR="004D7367" w:rsidRDefault="004D7367" w:rsidP="00CE558A">
            <w:pPr>
              <w:rPr>
                <w:rFonts w:ascii="Proxima Nova" w:hAnsi="Proxima Nova" w:cs="Arial"/>
                <w:sz w:val="20"/>
                <w:szCs w:val="32"/>
                <w:u w:val="single"/>
              </w:rPr>
            </w:pPr>
            <w:r>
              <w:rPr>
                <w:rFonts w:ascii="Proxima Nova" w:hAnsi="Proxima Nova" w:cs="Arial"/>
                <w:b/>
                <w:bCs/>
                <w:sz w:val="20"/>
                <w:szCs w:val="32"/>
                <w:u w:val="single"/>
              </w:rPr>
              <w:t xml:space="preserve">Learning Objectives: </w:t>
            </w:r>
          </w:p>
          <w:p w14:paraId="28A7720D" w14:textId="77777777" w:rsidR="004D7367" w:rsidRDefault="004D7367" w:rsidP="00CE558A">
            <w:pPr>
              <w:rPr>
                <w:rFonts w:ascii="Proxima Nova" w:hAnsi="Proxima Nova" w:cs="Arial"/>
                <w:sz w:val="20"/>
                <w:szCs w:val="32"/>
              </w:rPr>
            </w:pPr>
            <w:r w:rsidRPr="002673C3">
              <w:rPr>
                <w:rFonts w:ascii="Proxima Nova" w:hAnsi="Proxima Nova" w:cs="Arial"/>
                <w:sz w:val="20"/>
                <w:szCs w:val="32"/>
              </w:rPr>
              <w:t>Unit 4 Learning Objective J</w:t>
            </w:r>
          </w:p>
          <w:p w14:paraId="3ACF166B" w14:textId="77777777" w:rsidR="004D7367" w:rsidRPr="00845E13" w:rsidRDefault="004D7367" w:rsidP="00CE558A">
            <w:pPr>
              <w:rPr>
                <w:rFonts w:ascii="Proxima Nova" w:hAnsi="Proxima Nova" w:cs="Arial"/>
                <w:b/>
                <w:bCs/>
                <w:sz w:val="20"/>
                <w:szCs w:val="32"/>
              </w:rPr>
            </w:pPr>
            <w:r>
              <w:rPr>
                <w:rFonts w:ascii="Proxima Nova" w:hAnsi="Proxima Nova" w:cs="Arial"/>
                <w:sz w:val="20"/>
                <w:szCs w:val="32"/>
              </w:rPr>
              <w:t>Explain the causes of the Second Great Awakening</w:t>
            </w:r>
            <w:r w:rsidRPr="00845E13">
              <w:rPr>
                <w:rFonts w:ascii="Proxima Nova" w:hAnsi="Proxima Nova" w:cs="Arial"/>
                <w:b/>
                <w:bCs/>
                <w:sz w:val="20"/>
                <w:szCs w:val="32"/>
              </w:rPr>
              <w:t xml:space="preserve"> (focus on the effects although not explicitly mentioned in the objective) </w:t>
            </w:r>
          </w:p>
          <w:p w14:paraId="359BDB77" w14:textId="77777777" w:rsidR="004D7367" w:rsidRDefault="004D7367" w:rsidP="00CE558A">
            <w:pPr>
              <w:rPr>
                <w:rFonts w:ascii="Proxima Nova" w:hAnsi="Proxima Nova" w:cs="Arial"/>
                <w:sz w:val="20"/>
                <w:szCs w:val="32"/>
              </w:rPr>
            </w:pPr>
          </w:p>
          <w:p w14:paraId="373F40D8" w14:textId="77777777" w:rsidR="004D7367" w:rsidRDefault="004D7367" w:rsidP="00CE558A">
            <w:pPr>
              <w:rPr>
                <w:rFonts w:ascii="Proxima Nova" w:hAnsi="Proxima Nova" w:cs="Arial"/>
                <w:sz w:val="20"/>
                <w:szCs w:val="32"/>
              </w:rPr>
            </w:pPr>
            <w:r w:rsidRPr="00845E13">
              <w:rPr>
                <w:rFonts w:ascii="Proxima Nova" w:hAnsi="Proxima Nova" w:cs="Arial"/>
                <w:b/>
                <w:bCs/>
                <w:sz w:val="20"/>
                <w:szCs w:val="32"/>
              </w:rPr>
              <w:t xml:space="preserve">Subject </w:t>
            </w:r>
            <w:r>
              <w:rPr>
                <w:rFonts w:ascii="Proxima Nova" w:hAnsi="Proxima Nova" w:cs="Arial"/>
                <w:b/>
                <w:bCs/>
                <w:sz w:val="20"/>
                <w:szCs w:val="32"/>
              </w:rPr>
              <w:t xml:space="preserve">of the </w:t>
            </w:r>
            <w:r w:rsidRPr="00845E13">
              <w:rPr>
                <w:rFonts w:ascii="Proxima Nova" w:hAnsi="Proxima Nova" w:cs="Arial"/>
                <w:b/>
                <w:bCs/>
                <w:sz w:val="20"/>
                <w:szCs w:val="32"/>
              </w:rPr>
              <w:t xml:space="preserve">Essay </w:t>
            </w:r>
            <w:r>
              <w:rPr>
                <w:rFonts w:ascii="Proxima Nova" w:hAnsi="Proxima Nova" w:cs="Arial"/>
                <w:sz w:val="20"/>
                <w:szCs w:val="32"/>
              </w:rPr>
              <w:t xml:space="preserve">Unit 4 Learning Objective K </w:t>
            </w:r>
          </w:p>
          <w:p w14:paraId="10A7656E" w14:textId="77777777" w:rsidR="004D7367" w:rsidRDefault="004D7367" w:rsidP="00CE558A">
            <w:pPr>
              <w:rPr>
                <w:rFonts w:ascii="Proxima Nova" w:hAnsi="Proxima Nova" w:cs="Arial"/>
                <w:sz w:val="20"/>
                <w:szCs w:val="32"/>
              </w:rPr>
            </w:pPr>
            <w:r>
              <w:rPr>
                <w:rFonts w:ascii="Proxima Nova" w:hAnsi="Proxima Nova" w:cs="Arial"/>
                <w:sz w:val="20"/>
                <w:szCs w:val="32"/>
              </w:rPr>
              <w:t xml:space="preserve">Explain how and why various reform movements developed and expanded from 1800-1848. </w:t>
            </w:r>
          </w:p>
          <w:p w14:paraId="00EAE0F7" w14:textId="77777777" w:rsidR="004D7367" w:rsidRPr="002673C3" w:rsidRDefault="004D7367" w:rsidP="00CE558A">
            <w:pPr>
              <w:rPr>
                <w:rFonts w:ascii="Proxima Nova" w:hAnsi="Proxima Nova" w:cs="Arial"/>
                <w:sz w:val="20"/>
                <w:szCs w:val="32"/>
              </w:rPr>
            </w:pPr>
          </w:p>
          <w:p w14:paraId="4DC51974" w14:textId="77777777" w:rsidR="004D7367" w:rsidRDefault="004D7367" w:rsidP="00CE558A">
            <w:pPr>
              <w:rPr>
                <w:rFonts w:ascii="Proxima Nova" w:hAnsi="Proxima Nova" w:cs="Arial"/>
                <w:b/>
                <w:bCs/>
                <w:sz w:val="20"/>
                <w:szCs w:val="32"/>
                <w:u w:val="single"/>
              </w:rPr>
            </w:pPr>
            <w:r w:rsidRPr="00193EB8">
              <w:rPr>
                <w:rFonts w:ascii="Proxima Nova" w:hAnsi="Proxima Nova" w:cs="Arial"/>
                <w:b/>
                <w:bCs/>
                <w:sz w:val="20"/>
                <w:szCs w:val="32"/>
                <w:u w:val="single"/>
              </w:rPr>
              <w:t>Historical Developments Relevant to Contextualization</w:t>
            </w:r>
          </w:p>
          <w:p w14:paraId="1D6E5A0D" w14:textId="77777777" w:rsidR="004D7367" w:rsidRPr="00193EB8" w:rsidRDefault="004D7367" w:rsidP="00CE558A">
            <w:pPr>
              <w:rPr>
                <w:rFonts w:ascii="Proxima Nova" w:hAnsi="Proxima Nova" w:cs="Arial"/>
                <w:b/>
                <w:bCs/>
                <w:sz w:val="20"/>
                <w:szCs w:val="32"/>
                <w:u w:val="single"/>
              </w:rPr>
            </w:pPr>
          </w:p>
          <w:p w14:paraId="2D815AAC" w14:textId="77777777" w:rsidR="004D7367" w:rsidRDefault="004D7367" w:rsidP="00CE558A">
            <w:pPr>
              <w:tabs>
                <w:tab w:val="left" w:pos="2865"/>
              </w:tabs>
              <w:rPr>
                <w:rFonts w:ascii="Proxima Nova" w:hAnsi="Proxima Nova" w:cs="Arial"/>
                <w:sz w:val="20"/>
                <w:szCs w:val="32"/>
              </w:rPr>
            </w:pPr>
            <w:r w:rsidRPr="00CC12B5">
              <w:rPr>
                <w:rFonts w:ascii="Proxima Nova" w:hAnsi="Proxima Nova" w:cs="Arial"/>
                <w:sz w:val="20"/>
                <w:szCs w:val="32"/>
              </w:rPr>
              <w:t>Unit 2 – KC-2.</w:t>
            </w:r>
            <w:proofErr w:type="gramStart"/>
            <w:r w:rsidRPr="00CC12B5">
              <w:rPr>
                <w:rFonts w:ascii="Proxima Nova" w:hAnsi="Proxima Nova" w:cs="Arial"/>
                <w:sz w:val="20"/>
                <w:szCs w:val="32"/>
              </w:rPr>
              <w:t>I.A</w:t>
            </w:r>
            <w:proofErr w:type="gramEnd"/>
          </w:p>
          <w:p w14:paraId="568049EE" w14:textId="77777777" w:rsidR="004D7367" w:rsidRDefault="004D7367" w:rsidP="00CE558A">
            <w:pPr>
              <w:tabs>
                <w:tab w:val="left" w:pos="2865"/>
              </w:tabs>
              <w:rPr>
                <w:rFonts w:ascii="Proxima Nova" w:hAnsi="Proxima Nova" w:cs="Arial"/>
                <w:b/>
                <w:bCs/>
                <w:sz w:val="20"/>
                <w:szCs w:val="32"/>
              </w:rPr>
            </w:pPr>
            <w:r w:rsidRPr="008C53EB">
              <w:rPr>
                <w:rFonts w:ascii="Proxima Nova" w:hAnsi="Proxima Nova" w:cs="Arial"/>
                <w:sz w:val="20"/>
                <w:szCs w:val="32"/>
              </w:rPr>
              <w:t>The presence of different European religious</w:t>
            </w:r>
            <w:r>
              <w:rPr>
                <w:rFonts w:ascii="Proxima Nova" w:hAnsi="Proxima Nova" w:cs="Arial"/>
                <w:sz w:val="20"/>
                <w:szCs w:val="32"/>
              </w:rPr>
              <w:t xml:space="preserve"> </w:t>
            </w:r>
            <w:r w:rsidRPr="008C53EB">
              <w:rPr>
                <w:rFonts w:ascii="Proxima Nova" w:hAnsi="Proxima Nova" w:cs="Arial"/>
                <w:sz w:val="20"/>
                <w:szCs w:val="32"/>
              </w:rPr>
              <w:t>and ethnic groups contributed to a significant</w:t>
            </w:r>
            <w:r>
              <w:rPr>
                <w:rFonts w:ascii="Proxima Nova" w:hAnsi="Proxima Nova" w:cs="Arial"/>
                <w:sz w:val="20"/>
                <w:szCs w:val="32"/>
              </w:rPr>
              <w:t xml:space="preserve"> </w:t>
            </w:r>
            <w:r w:rsidRPr="008C53EB">
              <w:rPr>
                <w:rFonts w:ascii="Proxima Nova" w:hAnsi="Proxima Nova" w:cs="Arial"/>
                <w:sz w:val="20"/>
                <w:szCs w:val="32"/>
              </w:rPr>
              <w:t>degree of pluralism and intellectual exchange,</w:t>
            </w:r>
            <w:r>
              <w:rPr>
                <w:rFonts w:ascii="Proxima Nova" w:hAnsi="Proxima Nova" w:cs="Arial"/>
                <w:sz w:val="20"/>
                <w:szCs w:val="32"/>
              </w:rPr>
              <w:t xml:space="preserve"> </w:t>
            </w:r>
            <w:r w:rsidRPr="008C53EB">
              <w:rPr>
                <w:rFonts w:ascii="Proxima Nova" w:hAnsi="Proxima Nova" w:cs="Arial"/>
                <w:sz w:val="20"/>
                <w:szCs w:val="32"/>
              </w:rPr>
              <w:t xml:space="preserve">which were later enhanced by the </w:t>
            </w:r>
            <w:r w:rsidRPr="008C53EB">
              <w:rPr>
                <w:rFonts w:ascii="Proxima Nova" w:hAnsi="Proxima Nova" w:cs="Arial"/>
                <w:b/>
                <w:bCs/>
                <w:sz w:val="20"/>
                <w:szCs w:val="32"/>
              </w:rPr>
              <w:t>first Great Awakening</w:t>
            </w:r>
            <w:r w:rsidRPr="008C53EB">
              <w:rPr>
                <w:rFonts w:ascii="Proxima Nova" w:hAnsi="Proxima Nova" w:cs="Arial"/>
                <w:sz w:val="20"/>
                <w:szCs w:val="32"/>
              </w:rPr>
              <w:t xml:space="preserve"> and the spread of European</w:t>
            </w:r>
            <w:r>
              <w:rPr>
                <w:rFonts w:ascii="Proxima Nova" w:hAnsi="Proxima Nova" w:cs="Arial"/>
                <w:sz w:val="20"/>
                <w:szCs w:val="32"/>
              </w:rPr>
              <w:t xml:space="preserve"> </w:t>
            </w:r>
            <w:r w:rsidRPr="008C53EB">
              <w:rPr>
                <w:rFonts w:ascii="Proxima Nova" w:hAnsi="Proxima Nova" w:cs="Arial"/>
                <w:b/>
                <w:bCs/>
                <w:sz w:val="20"/>
                <w:szCs w:val="32"/>
              </w:rPr>
              <w:t>Enlightenment ideas.</w:t>
            </w:r>
          </w:p>
          <w:p w14:paraId="12A11A50" w14:textId="77777777" w:rsidR="004D7367" w:rsidRDefault="004D7367" w:rsidP="00CE558A">
            <w:pPr>
              <w:tabs>
                <w:tab w:val="left" w:pos="2865"/>
              </w:tabs>
              <w:rPr>
                <w:rFonts w:ascii="Proxima Nova" w:hAnsi="Proxima Nova" w:cs="Arial"/>
                <w:sz w:val="20"/>
                <w:szCs w:val="32"/>
              </w:rPr>
            </w:pPr>
            <w:r>
              <w:rPr>
                <w:rFonts w:ascii="Proxima Nova" w:hAnsi="Proxima Nova" w:cs="Arial"/>
                <w:sz w:val="20"/>
                <w:szCs w:val="32"/>
              </w:rPr>
              <w:t>Unit 3- KC-3.2.</w:t>
            </w:r>
            <w:proofErr w:type="gramStart"/>
            <w:r>
              <w:rPr>
                <w:rFonts w:ascii="Proxima Nova" w:hAnsi="Proxima Nova" w:cs="Arial"/>
                <w:sz w:val="20"/>
                <w:szCs w:val="32"/>
              </w:rPr>
              <w:t>I.A</w:t>
            </w:r>
            <w:proofErr w:type="gramEnd"/>
          </w:p>
          <w:p w14:paraId="497B234A" w14:textId="77777777" w:rsidR="004D7367" w:rsidRDefault="004D7367" w:rsidP="00CE558A">
            <w:pPr>
              <w:tabs>
                <w:tab w:val="left" w:pos="2865"/>
              </w:tabs>
              <w:rPr>
                <w:rFonts w:ascii="Proxima Nova" w:hAnsi="Proxima Nova" w:cs="Arial"/>
                <w:b/>
                <w:bCs/>
                <w:sz w:val="20"/>
                <w:szCs w:val="32"/>
              </w:rPr>
            </w:pPr>
            <w:r w:rsidRPr="0037051D">
              <w:rPr>
                <w:rFonts w:ascii="Proxima Nova" w:hAnsi="Proxima Nova" w:cs="Arial"/>
                <w:sz w:val="20"/>
                <w:szCs w:val="32"/>
              </w:rPr>
              <w:t>Enlightenment ideas and philosophy inspired</w:t>
            </w:r>
            <w:r>
              <w:rPr>
                <w:rFonts w:ascii="Proxima Nova" w:hAnsi="Proxima Nova" w:cs="Arial"/>
                <w:sz w:val="20"/>
                <w:szCs w:val="32"/>
              </w:rPr>
              <w:t xml:space="preserve"> </w:t>
            </w:r>
            <w:r w:rsidRPr="0037051D">
              <w:rPr>
                <w:rFonts w:ascii="Proxima Nova" w:hAnsi="Proxima Nova" w:cs="Arial"/>
                <w:sz w:val="20"/>
                <w:szCs w:val="32"/>
              </w:rPr>
              <w:t>many American political thinkers to emphasize</w:t>
            </w:r>
            <w:r>
              <w:rPr>
                <w:rFonts w:ascii="Proxima Nova" w:hAnsi="Proxima Nova" w:cs="Arial"/>
                <w:sz w:val="20"/>
                <w:szCs w:val="32"/>
              </w:rPr>
              <w:t xml:space="preserve"> </w:t>
            </w:r>
            <w:r w:rsidRPr="0037051D">
              <w:rPr>
                <w:rFonts w:ascii="Proxima Nova" w:hAnsi="Proxima Nova" w:cs="Arial"/>
                <w:sz w:val="20"/>
                <w:szCs w:val="32"/>
              </w:rPr>
              <w:t>individual talent over hereditary privilege,</w:t>
            </w:r>
            <w:r>
              <w:rPr>
                <w:rFonts w:ascii="Proxima Nova" w:hAnsi="Proxima Nova" w:cs="Arial"/>
                <w:sz w:val="20"/>
                <w:szCs w:val="32"/>
              </w:rPr>
              <w:t xml:space="preserve"> </w:t>
            </w:r>
            <w:r w:rsidRPr="0037051D">
              <w:rPr>
                <w:rFonts w:ascii="Proxima Nova" w:hAnsi="Proxima Nova" w:cs="Arial"/>
                <w:sz w:val="20"/>
                <w:szCs w:val="32"/>
              </w:rPr>
              <w:t xml:space="preserve">while </w:t>
            </w:r>
            <w:r w:rsidRPr="0037051D">
              <w:rPr>
                <w:rFonts w:ascii="Proxima Nova" w:hAnsi="Proxima Nova" w:cs="Arial"/>
                <w:b/>
                <w:bCs/>
                <w:sz w:val="20"/>
                <w:szCs w:val="32"/>
              </w:rPr>
              <w:t>religion strengthened Americans</w:t>
            </w:r>
            <w:r w:rsidRPr="0037051D">
              <w:rPr>
                <w:rFonts w:ascii="Proxima Nova" w:hAnsi="Proxima Nova" w:cs="Arial" w:hint="eastAsia"/>
                <w:b/>
                <w:bCs/>
                <w:sz w:val="20"/>
                <w:szCs w:val="32"/>
              </w:rPr>
              <w:t>’</w:t>
            </w:r>
            <w:r w:rsidRPr="0037051D">
              <w:rPr>
                <w:rFonts w:ascii="Proxima Nova" w:hAnsi="Proxima Nova" w:cs="Arial"/>
                <w:b/>
                <w:bCs/>
                <w:sz w:val="20"/>
                <w:szCs w:val="32"/>
              </w:rPr>
              <w:t xml:space="preserve"> view of themselves as a people blessed with liberty</w:t>
            </w:r>
          </w:p>
          <w:p w14:paraId="14059884" w14:textId="77777777" w:rsidR="004D7367" w:rsidRPr="003125D6" w:rsidRDefault="004D7367" w:rsidP="00CE558A">
            <w:pPr>
              <w:tabs>
                <w:tab w:val="left" w:pos="2865"/>
              </w:tabs>
              <w:rPr>
                <w:rFonts w:ascii="Proxima Nova" w:hAnsi="Proxima Nova" w:cs="Arial"/>
                <w:b/>
                <w:bCs/>
                <w:sz w:val="20"/>
                <w:szCs w:val="32"/>
              </w:rPr>
            </w:pPr>
            <w:r>
              <w:rPr>
                <w:rFonts w:ascii="Proxima Nova" w:hAnsi="Proxima Nova" w:cs="Arial"/>
                <w:sz w:val="20"/>
                <w:szCs w:val="32"/>
              </w:rPr>
              <w:t>Unit 4 KC-4.2.</w:t>
            </w:r>
            <w:proofErr w:type="gramStart"/>
            <w:r>
              <w:rPr>
                <w:rFonts w:ascii="Proxima Nova" w:hAnsi="Proxima Nova" w:cs="Arial"/>
                <w:sz w:val="20"/>
                <w:szCs w:val="32"/>
              </w:rPr>
              <w:t>II.B</w:t>
            </w:r>
            <w:proofErr w:type="gramEnd"/>
          </w:p>
          <w:p w14:paraId="35B8B022" w14:textId="77777777" w:rsidR="004D7367" w:rsidRPr="008F1CCA" w:rsidRDefault="004D7367" w:rsidP="00CE558A">
            <w:pPr>
              <w:tabs>
                <w:tab w:val="left" w:pos="2865"/>
              </w:tabs>
              <w:rPr>
                <w:rFonts w:ascii="Proxima Nova" w:hAnsi="Proxima Nova" w:cs="Arial"/>
                <w:b/>
                <w:bCs/>
                <w:sz w:val="20"/>
                <w:szCs w:val="32"/>
              </w:rPr>
            </w:pPr>
            <w:r w:rsidRPr="00E93584">
              <w:rPr>
                <w:rFonts w:ascii="Proxima Nova" w:hAnsi="Proxima Nova" w:cs="Arial"/>
                <w:sz w:val="20"/>
                <w:szCs w:val="32"/>
              </w:rPr>
              <w:t>The growth of manufacturing drove a</w:t>
            </w:r>
            <w:r>
              <w:rPr>
                <w:rFonts w:ascii="Proxima Nova" w:hAnsi="Proxima Nova" w:cs="Arial"/>
                <w:sz w:val="20"/>
                <w:szCs w:val="32"/>
              </w:rPr>
              <w:t xml:space="preserve"> </w:t>
            </w:r>
            <w:r w:rsidRPr="00E93584">
              <w:rPr>
                <w:rFonts w:ascii="Proxima Nova" w:hAnsi="Proxima Nova" w:cs="Arial"/>
                <w:sz w:val="20"/>
                <w:szCs w:val="32"/>
              </w:rPr>
              <w:t>significant increase in prosperity and standards</w:t>
            </w:r>
            <w:r>
              <w:rPr>
                <w:rFonts w:ascii="Proxima Nova" w:hAnsi="Proxima Nova" w:cs="Arial"/>
                <w:sz w:val="20"/>
                <w:szCs w:val="32"/>
              </w:rPr>
              <w:t xml:space="preserve"> </w:t>
            </w:r>
            <w:r w:rsidRPr="00E93584">
              <w:rPr>
                <w:rFonts w:ascii="Proxima Nova" w:hAnsi="Proxima Nova" w:cs="Arial"/>
                <w:sz w:val="20"/>
                <w:szCs w:val="32"/>
              </w:rPr>
              <w:t>of living for some; this led to the</w:t>
            </w:r>
            <w:r w:rsidRPr="00E93584">
              <w:rPr>
                <w:rFonts w:ascii="Proxima Nova" w:hAnsi="Proxima Nova" w:cs="Arial"/>
                <w:b/>
                <w:bCs/>
                <w:sz w:val="20"/>
                <w:szCs w:val="32"/>
              </w:rPr>
              <w:t xml:space="preserve"> emergence of</w:t>
            </w:r>
            <w:r w:rsidRPr="008F1CCA">
              <w:rPr>
                <w:rFonts w:ascii="Proxima Nova" w:hAnsi="Proxima Nova" w:cs="Arial"/>
                <w:b/>
                <w:bCs/>
                <w:sz w:val="20"/>
                <w:szCs w:val="32"/>
              </w:rPr>
              <w:t xml:space="preserve"> </w:t>
            </w:r>
            <w:r w:rsidRPr="00E93584">
              <w:rPr>
                <w:rFonts w:ascii="Proxima Nova" w:hAnsi="Proxima Nova" w:cs="Arial"/>
                <w:b/>
                <w:bCs/>
                <w:sz w:val="20"/>
                <w:szCs w:val="32"/>
              </w:rPr>
              <w:t>a larger middle class and a small but wealthy</w:t>
            </w:r>
            <w:r w:rsidRPr="008F1CCA">
              <w:rPr>
                <w:rFonts w:ascii="Proxima Nova" w:hAnsi="Proxima Nova" w:cs="Arial"/>
                <w:b/>
                <w:bCs/>
                <w:sz w:val="20"/>
                <w:szCs w:val="32"/>
              </w:rPr>
              <w:t xml:space="preserve"> </w:t>
            </w:r>
            <w:r w:rsidRPr="00E93584">
              <w:rPr>
                <w:rFonts w:ascii="Proxima Nova" w:hAnsi="Proxima Nova" w:cs="Arial"/>
                <w:b/>
                <w:bCs/>
                <w:sz w:val="20"/>
                <w:szCs w:val="32"/>
              </w:rPr>
              <w:t>business elite, but also to a large and growing</w:t>
            </w:r>
            <w:r w:rsidRPr="008F1CCA">
              <w:rPr>
                <w:rFonts w:ascii="Proxima Nova" w:hAnsi="Proxima Nova" w:cs="Arial"/>
                <w:b/>
                <w:bCs/>
                <w:sz w:val="20"/>
                <w:szCs w:val="32"/>
              </w:rPr>
              <w:t xml:space="preserve"> population of laboring poor.</w:t>
            </w:r>
          </w:p>
          <w:p w14:paraId="0949DA54" w14:textId="77777777" w:rsidR="004D7367" w:rsidRDefault="004D7367" w:rsidP="00CE558A">
            <w:pPr>
              <w:tabs>
                <w:tab w:val="left" w:pos="2865"/>
              </w:tabs>
              <w:rPr>
                <w:rFonts w:ascii="Proxima Nova" w:hAnsi="Proxima Nova" w:cs="Arial"/>
                <w:sz w:val="20"/>
                <w:szCs w:val="32"/>
              </w:rPr>
            </w:pPr>
            <w:r>
              <w:rPr>
                <w:rFonts w:ascii="Proxima Nova" w:hAnsi="Proxima Nova" w:cs="Arial"/>
                <w:sz w:val="20"/>
                <w:szCs w:val="32"/>
              </w:rPr>
              <w:t>Unit 4 KC-4.</w:t>
            </w:r>
            <w:proofErr w:type="gramStart"/>
            <w:r>
              <w:rPr>
                <w:rFonts w:ascii="Proxima Nova" w:hAnsi="Proxima Nova" w:cs="Arial"/>
                <w:sz w:val="20"/>
                <w:szCs w:val="32"/>
              </w:rPr>
              <w:t>2.II.</w:t>
            </w:r>
            <w:proofErr w:type="gramEnd"/>
            <w:r>
              <w:rPr>
                <w:rFonts w:ascii="Proxima Nova" w:hAnsi="Proxima Nova" w:cs="Arial"/>
                <w:sz w:val="20"/>
                <w:szCs w:val="32"/>
              </w:rPr>
              <w:t>C</w:t>
            </w:r>
          </w:p>
          <w:p w14:paraId="7149710D" w14:textId="77777777" w:rsidR="004D7367" w:rsidRDefault="004D7367" w:rsidP="00CE558A">
            <w:pPr>
              <w:tabs>
                <w:tab w:val="left" w:pos="2865"/>
              </w:tabs>
              <w:rPr>
                <w:rFonts w:ascii="Proxima Nova" w:hAnsi="Proxima Nova" w:cs="Arial"/>
                <w:b/>
                <w:bCs/>
                <w:sz w:val="20"/>
                <w:szCs w:val="32"/>
              </w:rPr>
            </w:pPr>
            <w:r w:rsidRPr="008F1CCA">
              <w:rPr>
                <w:rFonts w:ascii="Proxima Nova" w:hAnsi="Proxima Nova" w:cs="Arial"/>
                <w:sz w:val="20"/>
                <w:szCs w:val="32"/>
              </w:rPr>
              <w:t>Gender and family roles changed in response</w:t>
            </w:r>
            <w:r>
              <w:rPr>
                <w:rFonts w:ascii="Proxima Nova" w:hAnsi="Proxima Nova" w:cs="Arial"/>
                <w:sz w:val="20"/>
                <w:szCs w:val="32"/>
              </w:rPr>
              <w:t xml:space="preserve"> </w:t>
            </w:r>
            <w:r w:rsidRPr="008F1CCA">
              <w:rPr>
                <w:rFonts w:ascii="Proxima Nova" w:hAnsi="Proxima Nova" w:cs="Arial"/>
                <w:sz w:val="20"/>
                <w:szCs w:val="32"/>
              </w:rPr>
              <w:t>to the market revolution, particularly with</w:t>
            </w:r>
            <w:r>
              <w:rPr>
                <w:rFonts w:ascii="Proxima Nova" w:hAnsi="Proxima Nova" w:cs="Arial"/>
                <w:sz w:val="20"/>
                <w:szCs w:val="32"/>
              </w:rPr>
              <w:t xml:space="preserve"> </w:t>
            </w:r>
            <w:r w:rsidRPr="008F1CCA">
              <w:rPr>
                <w:rFonts w:ascii="Proxima Nova" w:hAnsi="Proxima Nova" w:cs="Arial"/>
                <w:sz w:val="20"/>
                <w:szCs w:val="32"/>
              </w:rPr>
              <w:t xml:space="preserve">the growth of definitions of </w:t>
            </w:r>
            <w:r w:rsidRPr="008F1CCA">
              <w:rPr>
                <w:rFonts w:ascii="Proxima Nova" w:hAnsi="Proxima Nova" w:cs="Arial"/>
                <w:b/>
                <w:bCs/>
                <w:sz w:val="20"/>
                <w:szCs w:val="32"/>
              </w:rPr>
              <w:t>domestic ideals that emphasized the separation of public and private spheres.</w:t>
            </w:r>
          </w:p>
          <w:p w14:paraId="2982E3D4" w14:textId="77777777" w:rsidR="004D7367" w:rsidRDefault="004D7367" w:rsidP="00CE558A">
            <w:pPr>
              <w:tabs>
                <w:tab w:val="left" w:pos="2865"/>
              </w:tabs>
              <w:rPr>
                <w:rFonts w:ascii="Proxima Nova" w:hAnsi="Proxima Nova" w:cs="Arial"/>
                <w:sz w:val="20"/>
                <w:szCs w:val="32"/>
              </w:rPr>
            </w:pPr>
            <w:r>
              <w:rPr>
                <w:rFonts w:ascii="Proxima Nova" w:hAnsi="Proxima Nova" w:cs="Arial"/>
                <w:sz w:val="20"/>
                <w:szCs w:val="32"/>
              </w:rPr>
              <w:t>Unit 4 KC-4.</w:t>
            </w:r>
            <w:proofErr w:type="gramStart"/>
            <w:r>
              <w:rPr>
                <w:rFonts w:ascii="Proxima Nova" w:hAnsi="Proxima Nova" w:cs="Arial"/>
                <w:sz w:val="20"/>
                <w:szCs w:val="32"/>
              </w:rPr>
              <w:t>2.II.</w:t>
            </w:r>
            <w:proofErr w:type="gramEnd"/>
            <w:r>
              <w:rPr>
                <w:rFonts w:ascii="Proxima Nova" w:hAnsi="Proxima Nova" w:cs="Arial"/>
                <w:sz w:val="20"/>
                <w:szCs w:val="32"/>
              </w:rPr>
              <w:t>C</w:t>
            </w:r>
          </w:p>
          <w:p w14:paraId="1D6B0945" w14:textId="77777777" w:rsidR="004D7367" w:rsidRPr="0023757A" w:rsidRDefault="004D7367" w:rsidP="00CE558A">
            <w:pPr>
              <w:tabs>
                <w:tab w:val="left" w:pos="2865"/>
              </w:tabs>
              <w:rPr>
                <w:rFonts w:ascii="Proxima Nova" w:hAnsi="Proxima Nova" w:cs="Arial"/>
                <w:sz w:val="20"/>
                <w:szCs w:val="32"/>
              </w:rPr>
            </w:pPr>
          </w:p>
        </w:tc>
        <w:tc>
          <w:tcPr>
            <w:tcW w:w="7195" w:type="dxa"/>
          </w:tcPr>
          <w:p w14:paraId="2E4F59F5" w14:textId="77777777" w:rsidR="004D7367" w:rsidRDefault="004D7367" w:rsidP="00CE558A">
            <w:pPr>
              <w:rPr>
                <w:rFonts w:ascii="Proxima Nova" w:hAnsi="Proxima Nova" w:cs="Arial"/>
                <w:sz w:val="16"/>
              </w:rPr>
            </w:pPr>
            <w:r>
              <w:rPr>
                <w:rFonts w:ascii="Proxima Nova" w:hAnsi="Proxima Nova" w:cs="Arial"/>
                <w:sz w:val="16"/>
              </w:rPr>
              <w:t xml:space="preserve">ALL standards in the CED for unit 4 have an equal chance of being assessed on the course and exam description in May. The lessons in this unit are all aligned to the course and exam description released by </w:t>
            </w:r>
          </w:p>
          <w:p w14:paraId="353AE731" w14:textId="77777777" w:rsidR="004D7367" w:rsidRDefault="004D7367" w:rsidP="00CE558A">
            <w:pPr>
              <w:rPr>
                <w:rFonts w:ascii="Proxima Nova" w:hAnsi="Proxima Nova" w:cs="Arial"/>
                <w:sz w:val="16"/>
              </w:rPr>
            </w:pPr>
          </w:p>
          <w:p w14:paraId="2FC41ED0" w14:textId="77777777" w:rsidR="004D7367" w:rsidRDefault="004D7367" w:rsidP="00CE558A">
            <w:pPr>
              <w:rPr>
                <w:rFonts w:ascii="Proxima Nova" w:hAnsi="Proxima Nova" w:cs="Arial"/>
                <w:sz w:val="16"/>
              </w:rPr>
            </w:pPr>
            <w:hyperlink r:id="rId15" w:history="1">
              <w:r w:rsidRPr="005113EF">
                <w:rPr>
                  <w:rStyle w:val="Hyperlink"/>
                  <w:rFonts w:ascii="Proxima Nova" w:hAnsi="Proxima Nova" w:cs="Arial"/>
                  <w:sz w:val="16"/>
                </w:rPr>
                <w:t>Link to the Course &amp; Exam Description for AP United States History</w:t>
              </w:r>
            </w:hyperlink>
            <w:r>
              <w:rPr>
                <w:rFonts w:ascii="Proxima Nova" w:hAnsi="Proxima Nova" w:cs="Arial"/>
                <w:sz w:val="16"/>
              </w:rPr>
              <w:t xml:space="preserve">. </w:t>
            </w:r>
          </w:p>
        </w:tc>
      </w:tr>
    </w:tbl>
    <w:p w14:paraId="3B7B7F81" w14:textId="77777777" w:rsidR="00B4209D" w:rsidRPr="008E0002" w:rsidRDefault="00B4209D" w:rsidP="00B4209D">
      <w:pPr>
        <w:rPr>
          <w:rFonts w:ascii="Proxima Nova" w:hAnsi="Proxima Nova" w:cs="Arial"/>
          <w:sz w:val="16"/>
        </w:rPr>
      </w:pPr>
    </w:p>
    <w:p w14:paraId="0BD74E69" w14:textId="77777777" w:rsidR="00B4209D" w:rsidRPr="008E0002" w:rsidRDefault="00B4209D" w:rsidP="00B4209D">
      <w:pPr>
        <w:rPr>
          <w:rFonts w:ascii="Proxima Nova" w:hAnsi="Proxima Nova" w:cs="Arial"/>
          <w:sz w:val="16"/>
        </w:rPr>
      </w:pPr>
    </w:p>
    <w:p w14:paraId="5DE7BDC0" w14:textId="77777777" w:rsidR="00B4209D" w:rsidRPr="008E0002" w:rsidRDefault="00B4209D" w:rsidP="00B4209D">
      <w:pPr>
        <w:rPr>
          <w:rFonts w:ascii="Proxima Nova" w:hAnsi="Proxima Nova" w:cs="Arial"/>
          <w:b/>
          <w:sz w:val="18"/>
        </w:rPr>
      </w:pPr>
    </w:p>
    <w:p w14:paraId="1E676404" w14:textId="77777777" w:rsidR="00B4209D" w:rsidRPr="008E0002" w:rsidRDefault="00B4209D" w:rsidP="00B4209D">
      <w:pPr>
        <w:rPr>
          <w:rFonts w:ascii="Proxima Nova" w:hAnsi="Proxima Nova"/>
        </w:rPr>
      </w:pPr>
    </w:p>
    <w:p w14:paraId="3F897E19" w14:textId="2E8E58FA" w:rsidR="00007844" w:rsidRPr="00DB13AE" w:rsidRDefault="00DB13AE" w:rsidP="00DB13AE">
      <w:pPr>
        <w:pStyle w:val="Heading1"/>
        <w:rPr>
          <w:rFonts w:ascii="Proxima Nova" w:hAnsi="Proxima Nova" w:cs="Arial"/>
          <w:sz w:val="28"/>
          <w:szCs w:val="28"/>
        </w:rPr>
      </w:pPr>
      <w:bookmarkStart w:id="4" w:name="_Toc1873259230"/>
      <w:r w:rsidRPr="4F45440D">
        <w:rPr>
          <w:rFonts w:ascii="Proxima Nova" w:hAnsi="Proxima Nova" w:cs="Arial"/>
          <w:sz w:val="28"/>
          <w:szCs w:val="28"/>
        </w:rPr>
        <w:lastRenderedPageBreak/>
        <w:t>UNDERSTANDINGS AND QUESTIONS</w:t>
      </w:r>
      <w:bookmarkEnd w:id="4"/>
    </w:p>
    <w:p w14:paraId="18B76BD0" w14:textId="76393C03" w:rsidR="00007844" w:rsidRDefault="004A0D10" w:rsidP="00007844">
      <w:pPr>
        <w:rPr>
          <w:rFonts w:ascii="Proxima Nova" w:hAnsi="Proxima Nova" w:cs="Arial"/>
          <w:szCs w:val="28"/>
        </w:rPr>
      </w:pPr>
      <w:r>
        <w:rPr>
          <w:rFonts w:ascii="Proxima Nova" w:hAnsi="Proxima Nova" w:cs="Arial"/>
          <w:szCs w:val="28"/>
        </w:rPr>
        <w:t>Important big ideas and processes for the unit.</w:t>
      </w:r>
    </w:p>
    <w:p w14:paraId="390A5677" w14:textId="43AB88F3" w:rsidR="00E81599"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B25E9A" w:rsidRPr="005B3BCA" w14:paraId="6712C5B6" w14:textId="77777777" w:rsidTr="00CE558A">
        <w:tc>
          <w:tcPr>
            <w:tcW w:w="14040" w:type="dxa"/>
            <w:shd w:val="clear" w:color="auto" w:fill="0077BF"/>
            <w:vAlign w:val="center"/>
          </w:tcPr>
          <w:p w14:paraId="37C04B3A" w14:textId="77777777" w:rsidR="00B25E9A" w:rsidRPr="005B3BCA" w:rsidRDefault="00B25E9A" w:rsidP="00CE558A">
            <w:pPr>
              <w:tabs>
                <w:tab w:val="left" w:pos="5792"/>
              </w:tabs>
              <w:rPr>
                <w:rFonts w:ascii="Proxima Nova" w:hAnsi="Proxima Nova" w:cs="Arial"/>
                <w:b/>
                <w:szCs w:val="20"/>
              </w:rPr>
            </w:pPr>
            <w:r w:rsidRPr="005B3BCA">
              <w:rPr>
                <w:rFonts w:ascii="Proxima Nova" w:hAnsi="Proxima Nova" w:cs="Arial"/>
                <w:b/>
                <w:color w:val="FFFFFF" w:themeColor="background1"/>
                <w:szCs w:val="20"/>
              </w:rPr>
              <w:t>Key Concepts</w:t>
            </w:r>
          </w:p>
        </w:tc>
      </w:tr>
      <w:tr w:rsidR="00B25E9A" w:rsidRPr="005B3BCA" w14:paraId="26390780" w14:textId="77777777" w:rsidTr="00CE558A">
        <w:trPr>
          <w:trHeight w:val="1259"/>
        </w:trPr>
        <w:tc>
          <w:tcPr>
            <w:tcW w:w="14040" w:type="dxa"/>
            <w:shd w:val="clear" w:color="auto" w:fill="FFFFFF" w:themeFill="background1"/>
          </w:tcPr>
          <w:p w14:paraId="5637C88F" w14:textId="77777777" w:rsidR="00B25E9A" w:rsidRPr="005B3BCA" w:rsidRDefault="00B25E9A" w:rsidP="00CE558A">
            <w:pPr>
              <w:rPr>
                <w:rFonts w:ascii="Proxima Nova" w:hAnsi="Proxima Nova" w:cstheme="minorHAnsi"/>
              </w:rPr>
            </w:pPr>
            <w:r w:rsidRPr="005B3BCA">
              <w:rPr>
                <w:rFonts w:ascii="Proxima Nova" w:hAnsi="Proxima Nova" w:cstheme="minorHAnsi"/>
              </w:rPr>
              <w:t xml:space="preserve">KC-4.1 The United States began to develop a modern democracy and celebrated a new national culture while Americans sought to define the nation’s democratic ideals and change their society institutions to match them. </w:t>
            </w:r>
          </w:p>
          <w:p w14:paraId="3515EFF0" w14:textId="77777777" w:rsidR="00B25E9A" w:rsidRPr="005B3BCA" w:rsidRDefault="00B25E9A" w:rsidP="00CE558A">
            <w:pPr>
              <w:rPr>
                <w:rFonts w:ascii="Proxima Nova" w:hAnsi="Proxima Nova" w:cstheme="minorHAnsi"/>
              </w:rPr>
            </w:pPr>
          </w:p>
          <w:p w14:paraId="25A2A9CC" w14:textId="77777777" w:rsidR="00B25E9A" w:rsidRPr="005B3BCA" w:rsidRDefault="00B25E9A" w:rsidP="00CE558A">
            <w:pPr>
              <w:rPr>
                <w:rFonts w:ascii="Proxima Nova" w:hAnsi="Proxima Nova" w:cstheme="minorHAnsi"/>
              </w:rPr>
            </w:pPr>
            <w:r w:rsidRPr="005B3BCA">
              <w:rPr>
                <w:rFonts w:ascii="Proxima Nova" w:hAnsi="Proxima Nova" w:cstheme="minorHAnsi"/>
              </w:rPr>
              <w:t xml:space="preserve">KC-4.2 Innovations in technology, agriculture, and commerce powerfully accelerated the American economy, precipitating profound changes to U.S. society and to national and regional identities. </w:t>
            </w:r>
          </w:p>
          <w:p w14:paraId="6C58C841" w14:textId="77777777" w:rsidR="00B25E9A" w:rsidRPr="005B3BCA" w:rsidRDefault="00B25E9A" w:rsidP="00CE558A">
            <w:pPr>
              <w:rPr>
                <w:rFonts w:ascii="Proxima Nova" w:hAnsi="Proxima Nova" w:cstheme="minorHAnsi"/>
              </w:rPr>
            </w:pPr>
          </w:p>
          <w:p w14:paraId="25075AF4" w14:textId="77777777" w:rsidR="00B25E9A" w:rsidRPr="005B3BCA" w:rsidRDefault="00B25E9A" w:rsidP="00CE558A">
            <w:pPr>
              <w:rPr>
                <w:rFonts w:ascii="Proxima Nova" w:hAnsi="Proxima Nova" w:cstheme="minorHAnsi"/>
              </w:rPr>
            </w:pPr>
            <w:r w:rsidRPr="005B3BCA">
              <w:rPr>
                <w:rFonts w:ascii="Proxima Nova" w:hAnsi="Proxima Nova" w:cstheme="minorHAnsi"/>
              </w:rPr>
              <w:t xml:space="preserve">KC-4.3 The U.S. interest in increasing foreign trade and expanding its national borders shaped the nation’s foreign policy and spurred government and private initiatives. </w:t>
            </w:r>
          </w:p>
        </w:tc>
      </w:tr>
    </w:tbl>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502788" w:rsidRPr="005B3BCA" w14:paraId="44FEAA6F" w14:textId="77777777" w:rsidTr="00CE558A">
        <w:tc>
          <w:tcPr>
            <w:tcW w:w="14040" w:type="dxa"/>
            <w:shd w:val="clear" w:color="auto" w:fill="0077BF"/>
            <w:vAlign w:val="center"/>
          </w:tcPr>
          <w:p w14:paraId="02E9235F" w14:textId="77777777" w:rsidR="00502788" w:rsidRPr="005B3BCA" w:rsidRDefault="00502788" w:rsidP="00CE558A">
            <w:pPr>
              <w:tabs>
                <w:tab w:val="left" w:pos="5792"/>
              </w:tabs>
              <w:ind w:hanging="14"/>
              <w:rPr>
                <w:rFonts w:ascii="Proxima Nova" w:hAnsi="Proxima Nova" w:cs="Arial"/>
                <w:b/>
                <w:szCs w:val="20"/>
              </w:rPr>
            </w:pPr>
            <w:r w:rsidRPr="005B3BCA">
              <w:rPr>
                <w:rFonts w:ascii="Proxima Nova" w:hAnsi="Proxima Nova" w:cs="Arial"/>
                <w:b/>
                <w:color w:val="FFFFFF" w:themeColor="background1"/>
                <w:szCs w:val="20"/>
              </w:rPr>
              <w:t>Key Questions</w:t>
            </w:r>
          </w:p>
        </w:tc>
      </w:tr>
      <w:tr w:rsidR="00502788" w:rsidRPr="005B3BCA" w14:paraId="5B78907E" w14:textId="77777777" w:rsidTr="00CE558A">
        <w:trPr>
          <w:trHeight w:val="1259"/>
        </w:trPr>
        <w:tc>
          <w:tcPr>
            <w:tcW w:w="14040" w:type="dxa"/>
            <w:shd w:val="clear" w:color="auto" w:fill="FFFFFF" w:themeFill="background1"/>
          </w:tcPr>
          <w:p w14:paraId="78DD43A2" w14:textId="77777777" w:rsidR="00502788" w:rsidRPr="005B3BCA" w:rsidRDefault="00502788" w:rsidP="00CE558A">
            <w:pPr>
              <w:rPr>
                <w:rFonts w:ascii="Proxima Nova" w:hAnsi="Proxima Nova" w:cstheme="minorHAnsi"/>
              </w:rPr>
            </w:pPr>
            <w:r w:rsidRPr="005B3BCA">
              <w:rPr>
                <w:rFonts w:ascii="Proxima Nova" w:hAnsi="Proxima Nova" w:cstheme="minorHAnsi"/>
              </w:rPr>
              <w:t>How did politics, economics, and foreign policy promote the development of American identity from 1800-1848?</w:t>
            </w:r>
          </w:p>
        </w:tc>
      </w:tr>
    </w:tbl>
    <w:p w14:paraId="7B9C872F" w14:textId="77777777" w:rsidR="004536AD" w:rsidRDefault="004536AD" w:rsidP="00F5287C">
      <w:pPr>
        <w:rPr>
          <w:rFonts w:asciiTheme="minorHAnsi" w:hAnsiTheme="minorHAnsi" w:cs="Arial"/>
          <w:szCs w:val="20"/>
        </w:rPr>
      </w:pPr>
    </w:p>
    <w:p w14:paraId="3E8B908D" w14:textId="77777777" w:rsidR="00F5287C" w:rsidRPr="004536AD" w:rsidRDefault="00F5287C" w:rsidP="007755B9">
      <w:pPr>
        <w:rPr>
          <w:rFonts w:asciiTheme="minorHAnsi" w:hAnsiTheme="minorHAnsi" w:cs="Arial"/>
          <w:b/>
          <w:sz w:val="18"/>
        </w:rPr>
      </w:pPr>
    </w:p>
    <w:p w14:paraId="18DAFFDD" w14:textId="3099E4D1" w:rsidR="00666ABF" w:rsidRDefault="00666ABF"/>
    <w:p w14:paraId="7024A82F" w14:textId="77777777" w:rsidR="000B1A8F" w:rsidRPr="0050112E" w:rsidRDefault="000B1A8F" w:rsidP="007755B9">
      <w:pPr>
        <w:rPr>
          <w:rFonts w:asciiTheme="minorHAnsi" w:hAnsiTheme="minorHAnsi" w:cs="Arial"/>
          <w:b/>
        </w:rPr>
      </w:pPr>
    </w:p>
    <w:p w14:paraId="7FB11BAB" w14:textId="77777777" w:rsidR="000B1A8F" w:rsidRPr="0050112E" w:rsidRDefault="000B1A8F" w:rsidP="007755B9">
      <w:pPr>
        <w:rPr>
          <w:rFonts w:asciiTheme="minorHAnsi" w:hAnsiTheme="minorHAnsi" w:cs="Arial"/>
          <w:b/>
        </w:rPr>
      </w:pPr>
    </w:p>
    <w:p w14:paraId="295577D5" w14:textId="77777777" w:rsidR="000B1A8F" w:rsidRPr="0050112E" w:rsidRDefault="000B1A8F" w:rsidP="007755B9">
      <w:pPr>
        <w:rPr>
          <w:rFonts w:asciiTheme="minorHAnsi" w:hAnsiTheme="minorHAnsi" w:cs="Arial"/>
          <w:b/>
        </w:rPr>
      </w:pPr>
    </w:p>
    <w:p w14:paraId="094FE0FE" w14:textId="77777777" w:rsidR="004A0D10" w:rsidRDefault="004A0D10">
      <w:pPr>
        <w:rPr>
          <w:rFonts w:ascii="Proxima Nova" w:hAnsi="Proxima Nova" w:cs="Arial"/>
          <w:b/>
        </w:rPr>
      </w:pPr>
      <w:r>
        <w:rPr>
          <w:rFonts w:ascii="Proxima Nova" w:hAnsi="Proxima Nova" w:cs="Arial"/>
          <w:b/>
        </w:rPr>
        <w:br w:type="page"/>
      </w:r>
    </w:p>
    <w:p w14:paraId="42AF4FC1" w14:textId="4692D05A" w:rsidR="001D21B5" w:rsidRPr="00DB13AE" w:rsidRDefault="00E21C20" w:rsidP="00DB13AE">
      <w:pPr>
        <w:pStyle w:val="Heading1"/>
        <w:rPr>
          <w:rFonts w:ascii="Proxima Nova" w:hAnsi="Proxima Nova" w:cs="Arial"/>
          <w:b w:val="0"/>
          <w:bCs w:val="0"/>
          <w:sz w:val="28"/>
          <w:szCs w:val="28"/>
        </w:rPr>
      </w:pPr>
      <w:bookmarkStart w:id="5" w:name="_Toc867361280"/>
      <w:r w:rsidRPr="4F45440D">
        <w:rPr>
          <w:rFonts w:ascii="Proxima Nova" w:hAnsi="Proxima Nova" w:cs="Arial"/>
          <w:sz w:val="28"/>
          <w:szCs w:val="28"/>
        </w:rPr>
        <w:lastRenderedPageBreak/>
        <w:t>ROADMAP</w:t>
      </w:r>
      <w:bookmarkEnd w:id="5"/>
    </w:p>
    <w:p w14:paraId="2212D996" w14:textId="5C228D1E" w:rsidR="00E21C20" w:rsidRPr="00E21C20" w:rsidRDefault="001D21B5" w:rsidP="007755B9">
      <w:pPr>
        <w:rPr>
          <w:rFonts w:ascii="Proxima Nova" w:hAnsi="Proxima Nova" w:cs="Arial"/>
        </w:rPr>
      </w:pPr>
      <w:r w:rsidRPr="00E21C20">
        <w:rPr>
          <w:rFonts w:ascii="Proxima Nova" w:hAnsi="Proxima Nova" w:cs="Arial"/>
        </w:rPr>
        <w:t>Suggested daily guide for instruction in this unit.</w:t>
      </w:r>
    </w:p>
    <w:p w14:paraId="56E915A8" w14:textId="77777777" w:rsidR="007755B9" w:rsidRPr="0050112E" w:rsidRDefault="007755B9" w:rsidP="007755B9">
      <w:pPr>
        <w:ind w:left="-810" w:firstLine="90"/>
        <w:rPr>
          <w:rFonts w:asciiTheme="minorHAnsi" w:hAnsiTheme="minorHAnsi" w:cs="Arial"/>
          <w:sz w:val="16"/>
        </w:rPr>
      </w:pP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522"/>
        <w:gridCol w:w="2520"/>
        <w:gridCol w:w="7200"/>
        <w:gridCol w:w="3150"/>
      </w:tblGrid>
      <w:tr w:rsidR="008C34D0" w:rsidRPr="00B4209D" w14:paraId="333DCE5D" w14:textId="77777777" w:rsidTr="003364DA">
        <w:trPr>
          <w:trHeight w:val="453"/>
          <w:tblHeader/>
        </w:trPr>
        <w:tc>
          <w:tcPr>
            <w:tcW w:w="152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78E0F0F" w14:textId="77777777" w:rsidR="008C34D0" w:rsidRPr="00B4209D" w:rsidRDefault="008C34D0" w:rsidP="00365A4B">
            <w:pPr>
              <w:jc w:val="center"/>
              <w:rPr>
                <w:rFonts w:ascii="Proxima Nova" w:hAnsi="Proxima Nova"/>
                <w:b/>
                <w:bCs/>
                <w:sz w:val="18"/>
                <w:szCs w:val="18"/>
              </w:rPr>
            </w:pPr>
            <w:r w:rsidRPr="00B4209D">
              <w:rPr>
                <w:rFonts w:ascii="Proxima Nova" w:hAnsi="Proxima Nova"/>
                <w:b/>
                <w:bCs/>
              </w:rPr>
              <w:t>Lesson</w:t>
            </w:r>
          </w:p>
        </w:tc>
        <w:tc>
          <w:tcPr>
            <w:tcW w:w="252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18D6B01" w14:textId="37C73945" w:rsidR="008C34D0" w:rsidRPr="00B4209D" w:rsidRDefault="008C34D0" w:rsidP="00365A4B">
            <w:pPr>
              <w:jc w:val="center"/>
              <w:rPr>
                <w:rFonts w:ascii="Proxima Nova" w:hAnsi="Proxima Nova"/>
                <w:b/>
                <w:bCs/>
              </w:rPr>
            </w:pPr>
            <w:r w:rsidRPr="00B4209D">
              <w:rPr>
                <w:rFonts w:ascii="Proxima Nova" w:hAnsi="Proxima Nova"/>
                <w:b/>
                <w:bCs/>
              </w:rPr>
              <w:t>Objective</w:t>
            </w:r>
            <w:r>
              <w:rPr>
                <w:rFonts w:ascii="Proxima Nova" w:hAnsi="Proxima Nova"/>
                <w:b/>
                <w:bCs/>
              </w:rPr>
              <w:t>(</w:t>
            </w:r>
            <w:r w:rsidRPr="00B4209D">
              <w:rPr>
                <w:rFonts w:ascii="Proxima Nova" w:hAnsi="Proxima Nova"/>
                <w:b/>
                <w:bCs/>
              </w:rPr>
              <w:t>s</w:t>
            </w:r>
            <w:r>
              <w:rPr>
                <w:rFonts w:ascii="Proxima Nova" w:hAnsi="Proxima Nova"/>
                <w:b/>
                <w:bCs/>
              </w:rPr>
              <w:t>) and Standard(s)</w:t>
            </w:r>
          </w:p>
        </w:tc>
        <w:tc>
          <w:tcPr>
            <w:tcW w:w="72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494EDBC1" w14:textId="7EA33C2F" w:rsidR="008C34D0" w:rsidRPr="00B4209D" w:rsidRDefault="008C34D0" w:rsidP="00365A4B">
            <w:pPr>
              <w:jc w:val="center"/>
              <w:rPr>
                <w:rFonts w:ascii="Proxima Nova" w:hAnsi="Proxima Nova"/>
                <w:sz w:val="16"/>
                <w:szCs w:val="16"/>
              </w:rPr>
            </w:pPr>
            <w:r w:rsidRPr="00B4209D">
              <w:rPr>
                <w:rFonts w:ascii="Proxima Nova" w:hAnsi="Proxima Nova"/>
                <w:b/>
                <w:bCs/>
              </w:rPr>
              <w:t>Instructional Notes</w:t>
            </w:r>
          </w:p>
        </w:tc>
        <w:tc>
          <w:tcPr>
            <w:tcW w:w="315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5AB029BB" w14:textId="6EDA28BA" w:rsidR="008C34D0" w:rsidRPr="00B4209D" w:rsidRDefault="008044FF" w:rsidP="008044FF">
            <w:pPr>
              <w:ind w:left="-130" w:right="-79"/>
              <w:jc w:val="center"/>
              <w:rPr>
                <w:rFonts w:ascii="Proxima Nova" w:hAnsi="Proxima Nova"/>
                <w:b/>
                <w:bCs/>
              </w:rPr>
            </w:pPr>
            <w:r>
              <w:rPr>
                <w:rFonts w:ascii="Proxima Nova" w:hAnsi="Proxima Nova"/>
                <w:b/>
                <w:bCs/>
              </w:rPr>
              <w:t>Learning Outcomes</w:t>
            </w:r>
          </w:p>
        </w:tc>
      </w:tr>
      <w:tr w:rsidR="008C34D0" w:rsidRPr="006B5C6C" w14:paraId="11DD19A5"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B0FF87" w14:textId="77777777" w:rsidR="008C34D0" w:rsidRDefault="00E01214" w:rsidP="0050112E">
            <w:pPr>
              <w:jc w:val="center"/>
              <w:rPr>
                <w:rFonts w:ascii="Proxima Nova" w:hAnsi="Proxima Nova"/>
                <w:bCs/>
                <w:sz w:val="18"/>
                <w:szCs w:val="18"/>
              </w:rPr>
            </w:pPr>
            <w:r>
              <w:rPr>
                <w:rFonts w:ascii="Proxima Nova" w:hAnsi="Proxima Nova"/>
                <w:bCs/>
                <w:sz w:val="18"/>
                <w:szCs w:val="18"/>
              </w:rPr>
              <w:t xml:space="preserve">Lesson #1 </w:t>
            </w:r>
          </w:p>
          <w:p w14:paraId="001FB14D" w14:textId="2DDB237A" w:rsidR="00E01214" w:rsidRPr="00B4209D" w:rsidRDefault="00E01214" w:rsidP="0050112E">
            <w:pPr>
              <w:jc w:val="center"/>
              <w:rPr>
                <w:rFonts w:ascii="Proxima Nova" w:hAnsi="Proxima Nova"/>
                <w:bCs/>
                <w:sz w:val="18"/>
                <w:szCs w:val="18"/>
              </w:rPr>
            </w:pPr>
            <w:r>
              <w:rPr>
                <w:rFonts w:ascii="Proxima Nova" w:hAnsi="Proxima Nova"/>
                <w:bCs/>
                <w:sz w:val="18"/>
                <w:szCs w:val="18"/>
              </w:rPr>
              <w:t xml:space="preserve">Era of Jefferson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04C3C" w14:textId="77777777" w:rsidR="00E01214" w:rsidRDefault="00B57A2D" w:rsidP="00890ADD">
            <w:pPr>
              <w:pStyle w:val="paragraph"/>
              <w:spacing w:before="0" w:beforeAutospacing="0" w:after="0" w:afterAutospacing="0"/>
              <w:textAlignment w:val="baseline"/>
              <w:rPr>
                <w:rFonts w:ascii="Proxima Nova" w:hAnsi="Proxima Nova"/>
                <w:sz w:val="20"/>
                <w:szCs w:val="20"/>
              </w:rPr>
            </w:pPr>
            <w:r w:rsidRPr="00E01214">
              <w:rPr>
                <w:rFonts w:ascii="Proxima Nova" w:hAnsi="Proxima Nova"/>
                <w:b/>
                <w:bCs/>
                <w:sz w:val="20"/>
                <w:szCs w:val="20"/>
              </w:rPr>
              <w:t>Explain</w:t>
            </w:r>
            <w:r w:rsidRPr="00B57A2D">
              <w:rPr>
                <w:rFonts w:ascii="Proxima Nova" w:hAnsi="Proxima Nova"/>
                <w:sz w:val="20"/>
                <w:szCs w:val="20"/>
              </w:rPr>
              <w:t xml:space="preserve"> the origins, development, and consequences of political parties in the early republic by analyzing how Federalists and Democratic-Republicans differed in their interpretations of the Constitution, visions for the nation’s economy, and approaches to foreign policy</w:t>
            </w:r>
            <w:r w:rsidR="00E01214">
              <w:rPr>
                <w:rFonts w:ascii="Proxima Nova" w:hAnsi="Proxima Nova"/>
                <w:sz w:val="20"/>
                <w:szCs w:val="20"/>
              </w:rPr>
              <w:t xml:space="preserve">. </w:t>
            </w:r>
          </w:p>
          <w:p w14:paraId="4872F641" w14:textId="77777777" w:rsidR="00E01214" w:rsidRDefault="00E01214" w:rsidP="00890ADD">
            <w:pPr>
              <w:pStyle w:val="paragraph"/>
              <w:spacing w:before="0" w:beforeAutospacing="0" w:after="0" w:afterAutospacing="0"/>
              <w:textAlignment w:val="baseline"/>
              <w:rPr>
                <w:rFonts w:ascii="Proxima Nova" w:hAnsi="Proxima Nova"/>
                <w:sz w:val="20"/>
                <w:szCs w:val="20"/>
              </w:rPr>
            </w:pPr>
          </w:p>
          <w:p w14:paraId="63C2B183" w14:textId="77777777" w:rsidR="00E01214" w:rsidRPr="00E24CE0" w:rsidRDefault="00E01214" w:rsidP="00890ADD">
            <w:pPr>
              <w:pStyle w:val="paragraph"/>
              <w:spacing w:before="0" w:beforeAutospacing="0" w:after="0" w:afterAutospacing="0"/>
              <w:textAlignment w:val="baseline"/>
              <w:rPr>
                <w:rFonts w:ascii="Proxima Nova" w:hAnsi="Proxima Nova"/>
                <w:b/>
                <w:bCs/>
                <w:sz w:val="20"/>
                <w:szCs w:val="20"/>
              </w:rPr>
            </w:pPr>
            <w:r w:rsidRPr="00E24CE0">
              <w:rPr>
                <w:rFonts w:ascii="Proxima Nova" w:hAnsi="Proxima Nova"/>
                <w:b/>
                <w:bCs/>
                <w:sz w:val="20"/>
                <w:szCs w:val="20"/>
              </w:rPr>
              <w:t>U4.LOB</w:t>
            </w:r>
          </w:p>
          <w:p w14:paraId="18E836B2" w14:textId="6AD728A1" w:rsidR="00E01214" w:rsidRPr="00E01214" w:rsidRDefault="00E01214" w:rsidP="00890ADD">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the causes and effects of policy debates in the early republic.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A742CF" w14:textId="77777777" w:rsidR="008C34D0" w:rsidRPr="008044FF" w:rsidRDefault="00E01214" w:rsidP="00E01214">
            <w:pPr>
              <w:pStyle w:val="paragraph"/>
              <w:spacing w:before="0" w:beforeAutospacing="0" w:after="0" w:afterAutospacing="0"/>
              <w:jc w:val="center"/>
              <w:textAlignment w:val="baseline"/>
              <w:rPr>
                <w:rStyle w:val="normaltextrun"/>
                <w:rFonts w:ascii="Proxima Nova" w:hAnsi="Proxima Nova"/>
                <w:sz w:val="22"/>
                <w:szCs w:val="22"/>
                <w:u w:val="single"/>
              </w:rPr>
            </w:pPr>
            <w:r w:rsidRPr="008044FF">
              <w:rPr>
                <w:rStyle w:val="normaltextrun"/>
                <w:rFonts w:ascii="Proxima Nova" w:hAnsi="Proxima Nova"/>
                <w:sz w:val="22"/>
                <w:szCs w:val="22"/>
                <w:u w:val="single"/>
              </w:rPr>
              <w:t>Key Points</w:t>
            </w:r>
          </w:p>
          <w:p w14:paraId="28DEDB2A" w14:textId="77777777" w:rsidR="008044FF" w:rsidRPr="008044FF" w:rsidRDefault="008044FF" w:rsidP="00381369">
            <w:pPr>
              <w:pStyle w:val="ListParagraph"/>
              <w:numPr>
                <w:ilvl w:val="0"/>
                <w:numId w:val="1"/>
              </w:numPr>
              <w:autoSpaceDE w:val="0"/>
              <w:autoSpaceDN w:val="0"/>
              <w:adjustRightInd w:val="0"/>
              <w:rPr>
                <w:rFonts w:ascii="Proxima Nova" w:hAnsi="Proxima Nova"/>
                <w:sz w:val="22"/>
                <w:u w:val="single"/>
              </w:rPr>
            </w:pPr>
            <w:r w:rsidRPr="008044FF">
              <w:rPr>
                <w:rFonts w:ascii="Proxima Nova" w:hAnsi="Proxima Nova"/>
                <w:sz w:val="22"/>
              </w:rPr>
              <w:t xml:space="preserve">The Revolution of 1800 was the first peaceful transition of power between two political parties. </w:t>
            </w:r>
          </w:p>
          <w:p w14:paraId="088AB24D" w14:textId="77777777" w:rsidR="008044FF" w:rsidRPr="008044FF" w:rsidRDefault="008044FF" w:rsidP="00381369">
            <w:pPr>
              <w:pStyle w:val="ListParagraph"/>
              <w:numPr>
                <w:ilvl w:val="0"/>
                <w:numId w:val="1"/>
              </w:numPr>
              <w:autoSpaceDE w:val="0"/>
              <w:autoSpaceDN w:val="0"/>
              <w:adjustRightInd w:val="0"/>
              <w:rPr>
                <w:rFonts w:ascii="Proxima Nova" w:hAnsi="Proxima Nova"/>
                <w:sz w:val="22"/>
                <w:u w:val="single"/>
              </w:rPr>
            </w:pPr>
            <w:r w:rsidRPr="008044FF">
              <w:rPr>
                <w:rFonts w:ascii="Proxima Nova" w:hAnsi="Proxima Nova"/>
                <w:sz w:val="22"/>
              </w:rPr>
              <w:t xml:space="preserve">The Supreme Court established the principle of judicial review in the court case </w:t>
            </w:r>
            <w:r w:rsidRPr="008044FF">
              <w:rPr>
                <w:rFonts w:ascii="Proxima Nova" w:hAnsi="Proxima Nova"/>
                <w:i/>
                <w:iCs/>
                <w:sz w:val="22"/>
              </w:rPr>
              <w:t>Marbury v. Madison</w:t>
            </w:r>
            <w:r w:rsidRPr="008044FF">
              <w:rPr>
                <w:rFonts w:ascii="Proxima Nova" w:hAnsi="Proxima Nova"/>
                <w:sz w:val="22"/>
              </w:rPr>
              <w:t xml:space="preserve"> (1803). </w:t>
            </w:r>
          </w:p>
          <w:p w14:paraId="30E3DAD0" w14:textId="77777777" w:rsidR="00E01214" w:rsidRPr="00785190" w:rsidRDefault="008044FF" w:rsidP="00381369">
            <w:pPr>
              <w:pStyle w:val="ListParagraph"/>
              <w:numPr>
                <w:ilvl w:val="0"/>
                <w:numId w:val="1"/>
              </w:numPr>
              <w:autoSpaceDE w:val="0"/>
              <w:autoSpaceDN w:val="0"/>
              <w:adjustRightInd w:val="0"/>
              <w:rPr>
                <w:rFonts w:ascii="Proxima Nova" w:hAnsi="Proxima Nova"/>
                <w:szCs w:val="20"/>
                <w:u w:val="single"/>
              </w:rPr>
            </w:pPr>
            <w:r w:rsidRPr="008044FF">
              <w:rPr>
                <w:rFonts w:ascii="Proxima Nova" w:hAnsi="Proxima Nova"/>
                <w:sz w:val="22"/>
              </w:rPr>
              <w:t>Jefferson’s unilateral purchase of the Louisiana Territory brought debates about the constitutional power of the executive branch.</w:t>
            </w:r>
            <w:r>
              <w:rPr>
                <w:rFonts w:ascii="Proxima Nova" w:hAnsi="Proxima Nova"/>
                <w:szCs w:val="20"/>
              </w:rPr>
              <w:t xml:space="preserve"> </w:t>
            </w:r>
          </w:p>
          <w:p w14:paraId="1F870CAE" w14:textId="7661D727" w:rsidR="00785190" w:rsidRPr="00785190" w:rsidRDefault="00785190" w:rsidP="00381369">
            <w:pPr>
              <w:pStyle w:val="ListParagraph"/>
              <w:numPr>
                <w:ilvl w:val="0"/>
                <w:numId w:val="1"/>
              </w:numPr>
              <w:autoSpaceDE w:val="0"/>
              <w:autoSpaceDN w:val="0"/>
              <w:adjustRightInd w:val="0"/>
              <w:rPr>
                <w:rFonts w:ascii="Proxima Nova" w:hAnsi="Proxima Nova"/>
                <w:szCs w:val="20"/>
              </w:rPr>
            </w:pPr>
            <w:r w:rsidRPr="00785190">
              <w:rPr>
                <w:rFonts w:ascii="Proxima Nova" w:hAnsi="Proxima Nova"/>
                <w:sz w:val="22"/>
              </w:rPr>
              <w:t>Conflicts with Britain, including impressment of American sailors, challenged Jefferson’s policies and highlighted the difficulties of protecting U.S. independence.</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03D281" w14:textId="77777777" w:rsidR="004C122B" w:rsidRPr="006B5C6C" w:rsidRDefault="004C122B" w:rsidP="004C122B">
            <w:pPr>
              <w:rPr>
                <w:rFonts w:ascii="Proxima Nova" w:hAnsi="Proxima Nova"/>
                <w:sz w:val="20"/>
                <w:szCs w:val="20"/>
              </w:rPr>
            </w:pPr>
            <w:r w:rsidRPr="006B5C6C">
              <w:rPr>
                <w:rFonts w:ascii="Proxima Nova" w:hAnsi="Proxima Nova"/>
                <w:sz w:val="20"/>
                <w:szCs w:val="20"/>
              </w:rPr>
              <w:t xml:space="preserve">Use your knowledge of history as well as the letters from Alexander Hamilton and John Randolph to answer the questions below. </w:t>
            </w:r>
          </w:p>
          <w:p w14:paraId="18AF9DA5" w14:textId="77777777" w:rsidR="004C122B" w:rsidRPr="006B5C6C" w:rsidRDefault="004C122B" w:rsidP="004C122B">
            <w:pPr>
              <w:rPr>
                <w:rFonts w:ascii="Proxima Nova" w:hAnsi="Proxima Nova"/>
                <w:b/>
                <w:bCs/>
                <w:sz w:val="20"/>
                <w:szCs w:val="20"/>
              </w:rPr>
            </w:pPr>
          </w:p>
          <w:p w14:paraId="243F834F" w14:textId="77777777" w:rsidR="004C122B" w:rsidRPr="006B5C6C" w:rsidRDefault="004C122B" w:rsidP="00381369">
            <w:pPr>
              <w:pStyle w:val="ListParagraph"/>
              <w:numPr>
                <w:ilvl w:val="0"/>
                <w:numId w:val="2"/>
              </w:numPr>
              <w:spacing w:line="278" w:lineRule="auto"/>
              <w:rPr>
                <w:rFonts w:ascii="Proxima Nova" w:hAnsi="Proxima Nova"/>
                <w:szCs w:val="20"/>
              </w:rPr>
            </w:pPr>
            <w:r w:rsidRPr="006B5C6C">
              <w:rPr>
                <w:rFonts w:ascii="Proxima Nova" w:hAnsi="Proxima Nova"/>
                <w:szCs w:val="20"/>
              </w:rPr>
              <w:t xml:space="preserve">Explain how these sources illustrate broader divisions in American politics during the 1800s. </w:t>
            </w:r>
          </w:p>
          <w:p w14:paraId="339D224D" w14:textId="77777777" w:rsidR="004C122B" w:rsidRPr="006B5C6C" w:rsidRDefault="004C122B" w:rsidP="00381369">
            <w:pPr>
              <w:pStyle w:val="ListParagraph"/>
              <w:numPr>
                <w:ilvl w:val="0"/>
                <w:numId w:val="2"/>
              </w:numPr>
              <w:spacing w:line="278" w:lineRule="auto"/>
              <w:rPr>
                <w:rFonts w:ascii="Proxima Nova" w:hAnsi="Proxima Nova"/>
                <w:szCs w:val="20"/>
              </w:rPr>
            </w:pPr>
            <w:r w:rsidRPr="006B5C6C">
              <w:rPr>
                <w:rFonts w:ascii="Proxima Nova" w:hAnsi="Proxima Nova"/>
                <w:szCs w:val="20"/>
              </w:rPr>
              <w:t>Explain how these two perspectives reflect different challenges Jefferson faced during his presidency.</w:t>
            </w:r>
          </w:p>
          <w:p w14:paraId="44114EAB" w14:textId="77777777" w:rsidR="008C34D0" w:rsidRPr="006B5C6C" w:rsidRDefault="008C34D0" w:rsidP="00365A4B">
            <w:pPr>
              <w:rPr>
                <w:rFonts w:ascii="Proxima Nova" w:hAnsi="Proxima Nova" w:cs="Arial"/>
                <w:sz w:val="20"/>
                <w:szCs w:val="20"/>
              </w:rPr>
            </w:pPr>
          </w:p>
          <w:p w14:paraId="22AAE9EE" w14:textId="6DE801FB" w:rsidR="004C122B" w:rsidRPr="006B5C6C" w:rsidRDefault="004C122B" w:rsidP="004C122B">
            <w:pPr>
              <w:jc w:val="center"/>
              <w:rPr>
                <w:rFonts w:ascii="Proxima Nova" w:hAnsi="Proxima Nova" w:cs="Arial"/>
                <w:sz w:val="20"/>
                <w:szCs w:val="20"/>
              </w:rPr>
            </w:pPr>
          </w:p>
        </w:tc>
      </w:tr>
      <w:tr w:rsidR="004C122B" w:rsidRPr="006B5C6C" w14:paraId="07CD35FA"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B48020" w14:textId="77777777" w:rsidR="004C122B" w:rsidRDefault="004C122B" w:rsidP="0050112E">
            <w:pPr>
              <w:jc w:val="center"/>
              <w:rPr>
                <w:rFonts w:ascii="Proxima Nova" w:hAnsi="Proxima Nova"/>
                <w:bCs/>
                <w:sz w:val="18"/>
                <w:szCs w:val="18"/>
              </w:rPr>
            </w:pPr>
            <w:r>
              <w:rPr>
                <w:rFonts w:ascii="Proxima Nova" w:hAnsi="Proxima Nova"/>
                <w:bCs/>
                <w:sz w:val="18"/>
                <w:szCs w:val="18"/>
              </w:rPr>
              <w:t xml:space="preserve">Lesson #2 </w:t>
            </w:r>
          </w:p>
          <w:p w14:paraId="25CF9E51" w14:textId="72B08BFD" w:rsidR="004C122B" w:rsidRDefault="00826C7D" w:rsidP="0050112E">
            <w:pPr>
              <w:jc w:val="center"/>
              <w:rPr>
                <w:rFonts w:ascii="Proxima Nova" w:hAnsi="Proxima Nova"/>
                <w:bCs/>
                <w:sz w:val="18"/>
                <w:szCs w:val="18"/>
              </w:rPr>
            </w:pPr>
            <w:r>
              <w:rPr>
                <w:rFonts w:ascii="Proxima Nova" w:hAnsi="Proxima Nova"/>
                <w:bCs/>
                <w:sz w:val="18"/>
                <w:szCs w:val="18"/>
              </w:rPr>
              <w:t>War of 1812</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48F2B" w14:textId="77777777" w:rsidR="004C122B" w:rsidRDefault="00826C7D" w:rsidP="00890ADD">
            <w:pPr>
              <w:pStyle w:val="paragraph"/>
              <w:spacing w:before="0" w:beforeAutospacing="0" w:after="0" w:afterAutospacing="0"/>
              <w:textAlignment w:val="baseline"/>
              <w:rPr>
                <w:rFonts w:ascii="Proxima Nova" w:hAnsi="Proxima Nova"/>
                <w:sz w:val="20"/>
                <w:szCs w:val="20"/>
              </w:rPr>
            </w:pPr>
            <w:r>
              <w:rPr>
                <w:rFonts w:ascii="Proxima Nova" w:hAnsi="Proxima Nova"/>
                <w:b/>
                <w:bCs/>
                <w:sz w:val="20"/>
                <w:szCs w:val="20"/>
              </w:rPr>
              <w:t xml:space="preserve">Explain </w:t>
            </w:r>
            <w:r w:rsidR="00CD0C67">
              <w:rPr>
                <w:rFonts w:ascii="Proxima Nova" w:hAnsi="Proxima Nova"/>
                <w:sz w:val="20"/>
                <w:szCs w:val="20"/>
              </w:rPr>
              <w:t xml:space="preserve">how U.S foreign policy struggles, regional divisions, and Native American alliances during the War of 1812 reveal both the challenges of protecting national interests and the ways the war reshaped </w:t>
            </w:r>
            <w:r w:rsidR="00A3487C">
              <w:rPr>
                <w:rFonts w:ascii="Proxima Nova" w:hAnsi="Proxima Nova"/>
                <w:sz w:val="20"/>
                <w:szCs w:val="20"/>
              </w:rPr>
              <w:t xml:space="preserve">American identity and politics. </w:t>
            </w:r>
          </w:p>
          <w:p w14:paraId="49BEA203" w14:textId="77777777" w:rsidR="00A3487C" w:rsidRDefault="00A3487C" w:rsidP="00890ADD">
            <w:pPr>
              <w:pStyle w:val="paragraph"/>
              <w:spacing w:before="0" w:beforeAutospacing="0" w:after="0" w:afterAutospacing="0"/>
              <w:textAlignment w:val="baseline"/>
              <w:rPr>
                <w:rFonts w:ascii="Proxima Nova" w:hAnsi="Proxima Nova"/>
                <w:sz w:val="20"/>
                <w:szCs w:val="20"/>
              </w:rPr>
            </w:pPr>
          </w:p>
          <w:p w14:paraId="6720F0F0" w14:textId="77777777" w:rsidR="00A3487C" w:rsidRPr="00E24CE0" w:rsidRDefault="00A3487C" w:rsidP="00890ADD">
            <w:pPr>
              <w:pStyle w:val="paragraph"/>
              <w:spacing w:before="0" w:beforeAutospacing="0" w:after="0" w:afterAutospacing="0"/>
              <w:textAlignment w:val="baseline"/>
              <w:rPr>
                <w:rFonts w:ascii="Proxima Nova" w:hAnsi="Proxima Nova"/>
                <w:b/>
                <w:bCs/>
                <w:sz w:val="20"/>
                <w:szCs w:val="20"/>
              </w:rPr>
            </w:pPr>
            <w:r w:rsidRPr="00E24CE0">
              <w:rPr>
                <w:rFonts w:ascii="Proxima Nova" w:hAnsi="Proxima Nova"/>
                <w:b/>
                <w:bCs/>
                <w:sz w:val="20"/>
                <w:szCs w:val="20"/>
              </w:rPr>
              <w:t>U4.LO</w:t>
            </w:r>
            <w:r w:rsidR="00D11198" w:rsidRPr="00E24CE0">
              <w:rPr>
                <w:rFonts w:ascii="Proxima Nova" w:hAnsi="Proxima Nova"/>
                <w:b/>
                <w:bCs/>
                <w:sz w:val="20"/>
                <w:szCs w:val="20"/>
              </w:rPr>
              <w:t>D</w:t>
            </w:r>
          </w:p>
          <w:p w14:paraId="5C152A4B" w14:textId="77777777" w:rsidR="00D11198" w:rsidRDefault="00D11198" w:rsidP="00890ADD">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how and why American foreign policy developed and expanded over time. </w:t>
            </w:r>
          </w:p>
          <w:p w14:paraId="48C373B3" w14:textId="77777777" w:rsidR="00D11198" w:rsidRDefault="00D11198" w:rsidP="00890ADD">
            <w:pPr>
              <w:pStyle w:val="paragraph"/>
              <w:spacing w:before="0" w:beforeAutospacing="0" w:after="0" w:afterAutospacing="0"/>
              <w:textAlignment w:val="baseline"/>
              <w:rPr>
                <w:rFonts w:ascii="Proxima Nova" w:hAnsi="Proxima Nova"/>
                <w:sz w:val="20"/>
                <w:szCs w:val="20"/>
              </w:rPr>
            </w:pPr>
          </w:p>
          <w:p w14:paraId="28F9496B" w14:textId="30B14678" w:rsidR="00D11198" w:rsidRPr="00826C7D" w:rsidRDefault="00D11198" w:rsidP="00890ADD">
            <w:pPr>
              <w:pStyle w:val="paragraph"/>
              <w:spacing w:before="0" w:beforeAutospacing="0" w:after="0" w:afterAutospacing="0"/>
              <w:textAlignment w:val="baseline"/>
              <w:rPr>
                <w:rFonts w:ascii="Proxima Nova" w:hAnsi="Proxima Nova"/>
                <w:sz w:val="20"/>
                <w:szCs w:val="20"/>
              </w:rPr>
            </w:pP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69B53" w14:textId="77777777" w:rsidR="004C122B" w:rsidRDefault="006A1269" w:rsidP="00E01214">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lastRenderedPageBreak/>
              <w:t xml:space="preserve">Key Points </w:t>
            </w:r>
          </w:p>
          <w:p w14:paraId="58E8ACB4" w14:textId="61025A53" w:rsidR="003750F2" w:rsidRDefault="00CB4040" w:rsidP="00381369">
            <w:pPr>
              <w:pStyle w:val="ListParagraph"/>
              <w:numPr>
                <w:ilvl w:val="0"/>
                <w:numId w:val="3"/>
              </w:numPr>
              <w:autoSpaceDE w:val="0"/>
              <w:autoSpaceDN w:val="0"/>
              <w:adjustRightInd w:val="0"/>
              <w:rPr>
                <w:rFonts w:ascii="Proxima Nova" w:hAnsi="Proxima Nova"/>
                <w:szCs w:val="20"/>
              </w:rPr>
            </w:pPr>
            <w:r>
              <w:rPr>
                <w:rFonts w:ascii="Proxima Nova" w:hAnsi="Proxima Nova"/>
                <w:szCs w:val="20"/>
              </w:rPr>
              <w:t xml:space="preserve">The Non-Intercourse Act of 1809 replaced Jefferson’s Embargo Act, reopening U.S. trade with all nations </w:t>
            </w:r>
            <w:r w:rsidR="001545FA">
              <w:rPr>
                <w:rFonts w:ascii="Proxima Nova" w:hAnsi="Proxima Nova"/>
                <w:szCs w:val="20"/>
              </w:rPr>
              <w:t xml:space="preserve">except Britian and France but it proved largely ineffective at </w:t>
            </w:r>
            <w:r w:rsidR="00F73D7A">
              <w:rPr>
                <w:rFonts w:ascii="Proxima Nova" w:hAnsi="Proxima Nova"/>
                <w:szCs w:val="20"/>
              </w:rPr>
              <w:t xml:space="preserve">ending foreign interference and highlighted the limits of economic coercion as a foreign policy tool. </w:t>
            </w:r>
          </w:p>
          <w:p w14:paraId="34B57034" w14:textId="77777777" w:rsidR="006A1269" w:rsidRDefault="00187B7F" w:rsidP="00381369">
            <w:pPr>
              <w:pStyle w:val="ListParagraph"/>
              <w:numPr>
                <w:ilvl w:val="0"/>
                <w:numId w:val="3"/>
              </w:numPr>
              <w:autoSpaceDE w:val="0"/>
              <w:autoSpaceDN w:val="0"/>
              <w:adjustRightInd w:val="0"/>
              <w:rPr>
                <w:rFonts w:ascii="Proxima Nova" w:hAnsi="Proxima Nova"/>
                <w:szCs w:val="20"/>
              </w:rPr>
            </w:pPr>
            <w:r>
              <w:rPr>
                <w:rFonts w:ascii="Proxima Nova" w:hAnsi="Proxima Nova"/>
                <w:szCs w:val="20"/>
              </w:rPr>
              <w:t xml:space="preserve">War of 1812 was caused by </w:t>
            </w:r>
            <w:r w:rsidR="0068387C">
              <w:rPr>
                <w:rFonts w:ascii="Proxima Nova" w:hAnsi="Proxima Nova"/>
                <w:szCs w:val="20"/>
              </w:rPr>
              <w:t xml:space="preserve">British impressment, British </w:t>
            </w:r>
            <w:r w:rsidR="005A2086">
              <w:rPr>
                <w:rFonts w:ascii="Proxima Nova" w:hAnsi="Proxima Nova"/>
                <w:szCs w:val="20"/>
              </w:rPr>
              <w:t>interference with trade</w:t>
            </w:r>
            <w:r w:rsidR="00CA0B4C">
              <w:rPr>
                <w:rFonts w:ascii="Proxima Nova" w:hAnsi="Proxima Nova"/>
                <w:szCs w:val="20"/>
              </w:rPr>
              <w:t>, and British support of Native resistance in the West</w:t>
            </w:r>
            <w:r w:rsidR="00484E0A">
              <w:rPr>
                <w:rFonts w:ascii="Proxima Nova" w:hAnsi="Proxima Nova"/>
                <w:szCs w:val="20"/>
              </w:rPr>
              <w:t>. The war ended in a stalemate with the Treaty of Ghent (1814), but it boosted American nationalism.</w:t>
            </w:r>
          </w:p>
          <w:p w14:paraId="096A0458" w14:textId="0EAB1307" w:rsidR="00165CA2" w:rsidRDefault="00165CA2" w:rsidP="00381369">
            <w:pPr>
              <w:pStyle w:val="ListParagraph"/>
              <w:numPr>
                <w:ilvl w:val="0"/>
                <w:numId w:val="3"/>
              </w:numPr>
              <w:autoSpaceDE w:val="0"/>
              <w:autoSpaceDN w:val="0"/>
              <w:adjustRightInd w:val="0"/>
              <w:rPr>
                <w:rFonts w:ascii="Proxima Nova" w:hAnsi="Proxima Nova"/>
                <w:szCs w:val="20"/>
              </w:rPr>
            </w:pPr>
            <w:r w:rsidRPr="00165CA2">
              <w:rPr>
                <w:rFonts w:ascii="Proxima Nova" w:hAnsi="Proxima Nova"/>
                <w:szCs w:val="20"/>
              </w:rPr>
              <w:t>During the War of 1812, many Native nations allied with the British to resist U.S. expansion into their lands, with leaders like Tecumseh and the Shawnee Confederacy playing major roles. Their defeat — especially after Tecumseh’s death in 1813 — weakened Native resistance in the Northwest, paving the way for greater U.S. expansion but at the cost of Native sovereignty and territory.</w:t>
            </w:r>
          </w:p>
          <w:p w14:paraId="7E8245FD" w14:textId="1B119A4C" w:rsidR="00CE7202" w:rsidRPr="00CE7202" w:rsidRDefault="00CE7202" w:rsidP="00381369">
            <w:pPr>
              <w:pStyle w:val="ListParagraph"/>
              <w:numPr>
                <w:ilvl w:val="0"/>
                <w:numId w:val="3"/>
              </w:numPr>
              <w:autoSpaceDE w:val="0"/>
              <w:autoSpaceDN w:val="0"/>
              <w:adjustRightInd w:val="0"/>
              <w:rPr>
                <w:rStyle w:val="normaltextrun"/>
                <w:rFonts w:ascii="Proxima Nova" w:hAnsi="Proxima Nova"/>
                <w:szCs w:val="20"/>
              </w:rPr>
            </w:pPr>
            <w:r w:rsidRPr="00CE7202">
              <w:rPr>
                <w:rStyle w:val="normaltextrun"/>
                <w:rFonts w:ascii="Proxima Nova" w:hAnsi="Proxima Nova"/>
                <w:szCs w:val="20"/>
              </w:rPr>
              <w:t xml:space="preserve">The Hartford Convention (1814–1815), where New England Federalists met to protest the War of 1812 and discuss constitutional changes, </w:t>
            </w:r>
            <w:r w:rsidRPr="00CE7202">
              <w:rPr>
                <w:rStyle w:val="normaltextrun"/>
                <w:rFonts w:ascii="Proxima Nova" w:hAnsi="Proxima Nova"/>
                <w:szCs w:val="20"/>
              </w:rPr>
              <w:lastRenderedPageBreak/>
              <w:t>exposed deep regional opposition to the war. Although delegates stopped short of calling for secession, their criticism was seen as disloyal after the war ended in victory, contributing to the collapse of the Federalist Party.</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0ABCD" w14:textId="50B14FC1" w:rsidR="006B5C6C" w:rsidRPr="00395AA6" w:rsidRDefault="00395AA6" w:rsidP="00395AA6">
            <w:pPr>
              <w:rPr>
                <w:rFonts w:ascii="Proxima Nova" w:hAnsi="Proxima Nova"/>
                <w:szCs w:val="20"/>
              </w:rPr>
            </w:pPr>
            <w:bookmarkStart w:id="6" w:name="_Hlk145497012"/>
            <w:r>
              <w:rPr>
                <w:rFonts w:ascii="Proxima Nova" w:hAnsi="Proxima Nova"/>
                <w:szCs w:val="20"/>
              </w:rPr>
              <w:lastRenderedPageBreak/>
              <w:t xml:space="preserve">Lesson Product “America Guided </w:t>
            </w:r>
            <w:proofErr w:type="gramStart"/>
            <w:r>
              <w:rPr>
                <w:rFonts w:ascii="Proxima Nova" w:hAnsi="Proxima Nova"/>
                <w:szCs w:val="20"/>
              </w:rPr>
              <w:t>By</w:t>
            </w:r>
            <w:proofErr w:type="gramEnd"/>
            <w:r>
              <w:rPr>
                <w:rFonts w:ascii="Proxima Nova" w:hAnsi="Proxima Nova"/>
                <w:szCs w:val="20"/>
              </w:rPr>
              <w:t xml:space="preserve"> Wisdom” </w:t>
            </w:r>
          </w:p>
          <w:bookmarkEnd w:id="6"/>
          <w:p w14:paraId="6B5D1B89" w14:textId="77777777" w:rsidR="006B5C6C" w:rsidRPr="006B5C6C" w:rsidRDefault="006B5C6C" w:rsidP="006B5C6C">
            <w:pPr>
              <w:rPr>
                <w:rFonts w:ascii="Proxima Nova" w:hAnsi="Proxima Nova"/>
                <w:szCs w:val="20"/>
              </w:rPr>
            </w:pPr>
          </w:p>
          <w:p w14:paraId="66C3FCFC" w14:textId="77777777" w:rsidR="004C122B" w:rsidRPr="006B5C6C" w:rsidRDefault="004C122B" w:rsidP="004C122B">
            <w:pPr>
              <w:rPr>
                <w:rFonts w:ascii="Proxima Nova" w:hAnsi="Proxima Nova"/>
                <w:sz w:val="20"/>
                <w:szCs w:val="20"/>
              </w:rPr>
            </w:pPr>
          </w:p>
        </w:tc>
      </w:tr>
      <w:tr w:rsidR="006B5C6C" w:rsidRPr="006B5C6C" w14:paraId="6CA0647D"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505A1E" w14:textId="77777777" w:rsidR="006B5C6C" w:rsidRDefault="008E0F32" w:rsidP="0050112E">
            <w:pPr>
              <w:jc w:val="center"/>
              <w:rPr>
                <w:rFonts w:ascii="Proxima Nova" w:hAnsi="Proxima Nova"/>
                <w:bCs/>
                <w:sz w:val="18"/>
                <w:szCs w:val="18"/>
              </w:rPr>
            </w:pPr>
            <w:r>
              <w:rPr>
                <w:rFonts w:ascii="Proxima Nova" w:hAnsi="Proxima Nova"/>
                <w:bCs/>
                <w:sz w:val="18"/>
                <w:szCs w:val="18"/>
              </w:rPr>
              <w:t>Lesson #3</w:t>
            </w:r>
          </w:p>
          <w:p w14:paraId="458E9EF5" w14:textId="11931623" w:rsidR="008E0F32" w:rsidRDefault="008E0F32" w:rsidP="0050112E">
            <w:pPr>
              <w:jc w:val="center"/>
              <w:rPr>
                <w:rFonts w:ascii="Proxima Nova" w:hAnsi="Proxima Nova"/>
                <w:bCs/>
                <w:sz w:val="18"/>
                <w:szCs w:val="18"/>
              </w:rPr>
            </w:pPr>
            <w:r>
              <w:rPr>
                <w:rFonts w:ascii="Proxima Nova" w:hAnsi="Proxima Nova"/>
                <w:bCs/>
                <w:sz w:val="18"/>
                <w:szCs w:val="18"/>
              </w:rPr>
              <w:t xml:space="preserve">Era of Good Feelings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BF35F" w14:textId="2A564AE9" w:rsidR="006B5C6C" w:rsidRDefault="001F1BD1" w:rsidP="00890ADD">
            <w:pPr>
              <w:pStyle w:val="paragraph"/>
              <w:spacing w:before="0" w:beforeAutospacing="0" w:after="0" w:afterAutospacing="0"/>
              <w:textAlignment w:val="baseline"/>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w:t>
            </w:r>
            <w:r w:rsidR="00ED6F8F">
              <w:rPr>
                <w:rFonts w:ascii="Proxima Nova" w:hAnsi="Proxima Nova"/>
                <w:sz w:val="20"/>
                <w:szCs w:val="20"/>
              </w:rPr>
              <w:t xml:space="preserve">how the Era of Good Feelings reflected both a sense of national unity and emerging sectional </w:t>
            </w:r>
            <w:r w:rsidR="003C3E8B">
              <w:rPr>
                <w:rFonts w:ascii="Proxima Nova" w:hAnsi="Proxima Nova"/>
                <w:sz w:val="20"/>
                <w:szCs w:val="20"/>
              </w:rPr>
              <w:t xml:space="preserve">tensions, evaluating the political, economic, and foreign policy developments that shaped the period. </w:t>
            </w:r>
          </w:p>
          <w:p w14:paraId="3784537D" w14:textId="77777777" w:rsidR="001870F8" w:rsidRDefault="001870F8" w:rsidP="00890ADD">
            <w:pPr>
              <w:pStyle w:val="paragraph"/>
              <w:spacing w:before="0" w:beforeAutospacing="0" w:after="0" w:afterAutospacing="0"/>
              <w:textAlignment w:val="baseline"/>
              <w:rPr>
                <w:rFonts w:ascii="Proxima Nova" w:hAnsi="Proxima Nova"/>
                <w:sz w:val="20"/>
                <w:szCs w:val="20"/>
              </w:rPr>
            </w:pPr>
          </w:p>
          <w:p w14:paraId="5980C471" w14:textId="77777777" w:rsidR="001870F8" w:rsidRDefault="001870F8" w:rsidP="00890ADD">
            <w:pPr>
              <w:pStyle w:val="paragraph"/>
              <w:spacing w:before="0" w:beforeAutospacing="0" w:after="0" w:afterAutospacing="0"/>
              <w:textAlignment w:val="baseline"/>
              <w:rPr>
                <w:rFonts w:ascii="Proxima Nova" w:hAnsi="Proxima Nova"/>
                <w:sz w:val="20"/>
                <w:szCs w:val="20"/>
              </w:rPr>
            </w:pPr>
          </w:p>
          <w:p w14:paraId="1C877D5C" w14:textId="77777777" w:rsidR="001870F8" w:rsidRPr="00E24CE0" w:rsidRDefault="001870F8" w:rsidP="00890ADD">
            <w:pPr>
              <w:pStyle w:val="paragraph"/>
              <w:spacing w:before="0" w:beforeAutospacing="0" w:after="0" w:afterAutospacing="0"/>
              <w:textAlignment w:val="baseline"/>
              <w:rPr>
                <w:rFonts w:ascii="Proxima Nova" w:hAnsi="Proxima Nova"/>
                <w:b/>
                <w:bCs/>
                <w:sz w:val="20"/>
                <w:szCs w:val="20"/>
              </w:rPr>
            </w:pPr>
            <w:r w:rsidRPr="00E24CE0">
              <w:rPr>
                <w:rFonts w:ascii="Proxima Nova" w:hAnsi="Proxima Nova"/>
                <w:b/>
                <w:bCs/>
                <w:sz w:val="20"/>
                <w:szCs w:val="20"/>
              </w:rPr>
              <w:t>U4.LO</w:t>
            </w:r>
            <w:r w:rsidR="00552A36" w:rsidRPr="00E24CE0">
              <w:rPr>
                <w:rFonts w:ascii="Proxima Nova" w:hAnsi="Proxima Nova"/>
                <w:b/>
                <w:bCs/>
                <w:sz w:val="20"/>
                <w:szCs w:val="20"/>
              </w:rPr>
              <w:t>C</w:t>
            </w:r>
          </w:p>
          <w:p w14:paraId="0B74F366" w14:textId="5F3718DC" w:rsidR="00552A36" w:rsidRPr="001F1BD1" w:rsidRDefault="00552A36" w:rsidP="00890ADD">
            <w:pPr>
              <w:pStyle w:val="paragraph"/>
              <w:spacing w:before="0" w:beforeAutospacing="0" w:after="0" w:afterAutospacing="0"/>
              <w:textAlignment w:val="baseline"/>
              <w:rPr>
                <w:rFonts w:ascii="Proxima Nova" w:hAnsi="Proxima Nova"/>
                <w:sz w:val="20"/>
                <w:szCs w:val="20"/>
              </w:rPr>
            </w:pPr>
            <w:proofErr w:type="gramStart"/>
            <w:r>
              <w:rPr>
                <w:rFonts w:ascii="Proxima Nova" w:hAnsi="Proxima Nova"/>
                <w:sz w:val="20"/>
                <w:szCs w:val="20"/>
              </w:rPr>
              <w:t>Explain of</w:t>
            </w:r>
            <w:proofErr w:type="gramEnd"/>
            <w:r>
              <w:rPr>
                <w:rFonts w:ascii="Proxima Nova" w:hAnsi="Proxima Nova"/>
                <w:sz w:val="20"/>
                <w:szCs w:val="20"/>
              </w:rPr>
              <w:t xml:space="preserve"> regional interests affected debates about the role of the government in the early republic.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126FE" w14:textId="77777777" w:rsidR="006B5C6C" w:rsidRPr="00FF2FF1" w:rsidRDefault="00552A36" w:rsidP="00E01214">
            <w:pPr>
              <w:pStyle w:val="paragraph"/>
              <w:spacing w:before="0" w:beforeAutospacing="0" w:after="0" w:afterAutospacing="0"/>
              <w:jc w:val="center"/>
              <w:textAlignment w:val="baseline"/>
              <w:rPr>
                <w:rStyle w:val="normaltextrun"/>
                <w:rFonts w:ascii="Proxima Nova" w:hAnsi="Proxima Nova"/>
                <w:sz w:val="22"/>
                <w:szCs w:val="22"/>
              </w:rPr>
            </w:pPr>
            <w:r w:rsidRPr="00FF2FF1">
              <w:rPr>
                <w:rStyle w:val="normaltextrun"/>
                <w:rFonts w:ascii="Proxima Nova" w:hAnsi="Proxima Nova"/>
                <w:sz w:val="22"/>
                <w:szCs w:val="22"/>
                <w:u w:val="single"/>
              </w:rPr>
              <w:t>Key Points</w:t>
            </w:r>
          </w:p>
          <w:p w14:paraId="73FCA38C" w14:textId="47836B54" w:rsidR="0024188D" w:rsidRPr="00FF2FF1" w:rsidRDefault="000A7CE5" w:rsidP="00381369">
            <w:pPr>
              <w:pStyle w:val="paragraph"/>
              <w:numPr>
                <w:ilvl w:val="0"/>
                <w:numId w:val="5"/>
              </w:numPr>
              <w:spacing w:before="0" w:beforeAutospacing="0" w:after="0" w:afterAutospacing="0"/>
              <w:textAlignment w:val="baseline"/>
              <w:rPr>
                <w:rStyle w:val="normaltextrun"/>
                <w:rFonts w:ascii="Proxima Nova" w:hAnsi="Proxima Nova"/>
                <w:sz w:val="22"/>
                <w:szCs w:val="22"/>
              </w:rPr>
            </w:pPr>
            <w:r w:rsidRPr="00FF2FF1">
              <w:rPr>
                <w:rStyle w:val="normaltextrun"/>
                <w:rFonts w:ascii="Proxima Nova" w:hAnsi="Proxima Nova"/>
                <w:sz w:val="22"/>
                <w:szCs w:val="22"/>
              </w:rPr>
              <w:t xml:space="preserve">The War of 1812 and the </w:t>
            </w:r>
            <w:r w:rsidR="00466EAF" w:rsidRPr="00FF2FF1">
              <w:rPr>
                <w:rStyle w:val="normaltextrun"/>
                <w:rFonts w:ascii="Proxima Nova" w:hAnsi="Proxima Nova"/>
                <w:sz w:val="22"/>
                <w:szCs w:val="22"/>
              </w:rPr>
              <w:t>Hartford</w:t>
            </w:r>
            <w:r w:rsidRPr="00FF2FF1">
              <w:rPr>
                <w:rStyle w:val="normaltextrun"/>
                <w:rFonts w:ascii="Proxima Nova" w:hAnsi="Proxima Nova"/>
                <w:sz w:val="22"/>
                <w:szCs w:val="22"/>
              </w:rPr>
              <w:t xml:space="preserve"> Convention discredited the Federalist Party, leaving the Democratic-Republicans as the dominant national force? </w:t>
            </w:r>
          </w:p>
          <w:p w14:paraId="24840019" w14:textId="60DCDD4C" w:rsidR="000A7CE5" w:rsidRPr="00FF2FF1" w:rsidRDefault="000A7CE5" w:rsidP="00381369">
            <w:pPr>
              <w:pStyle w:val="paragraph"/>
              <w:numPr>
                <w:ilvl w:val="0"/>
                <w:numId w:val="5"/>
              </w:numPr>
              <w:spacing w:before="0" w:beforeAutospacing="0" w:after="0" w:afterAutospacing="0"/>
              <w:textAlignment w:val="baseline"/>
              <w:rPr>
                <w:rStyle w:val="normaltextrun"/>
                <w:rFonts w:ascii="Proxima Nova" w:hAnsi="Proxima Nova"/>
                <w:sz w:val="22"/>
                <w:szCs w:val="22"/>
              </w:rPr>
            </w:pPr>
            <w:r w:rsidRPr="00FF2FF1">
              <w:rPr>
                <w:rStyle w:val="normaltextrun"/>
                <w:rFonts w:ascii="Proxima Nova" w:hAnsi="Proxima Nova"/>
                <w:sz w:val="22"/>
                <w:szCs w:val="22"/>
              </w:rPr>
              <w:t xml:space="preserve">President Monroe toured the country in 1817 to promote unity. His warm reception, even in Federalist New England gave rise to the phrase “Era of Good Feelings”. </w:t>
            </w:r>
          </w:p>
          <w:p w14:paraId="75930466" w14:textId="030FAB8D" w:rsidR="00305E5D" w:rsidRPr="00FF2FF1" w:rsidRDefault="00305E5D" w:rsidP="00381369">
            <w:pPr>
              <w:pStyle w:val="paragraph"/>
              <w:numPr>
                <w:ilvl w:val="0"/>
                <w:numId w:val="5"/>
              </w:numPr>
              <w:spacing w:before="0" w:beforeAutospacing="0" w:after="0" w:afterAutospacing="0"/>
              <w:textAlignment w:val="baseline"/>
              <w:rPr>
                <w:rStyle w:val="normaltextrun"/>
                <w:rFonts w:ascii="Proxima Nova" w:hAnsi="Proxima Nova"/>
                <w:sz w:val="22"/>
                <w:szCs w:val="22"/>
              </w:rPr>
            </w:pPr>
            <w:r w:rsidRPr="00FF2FF1">
              <w:rPr>
                <w:rStyle w:val="normaltextrun"/>
                <w:rFonts w:ascii="Proxima Nova" w:hAnsi="Proxima Nova"/>
                <w:sz w:val="22"/>
                <w:szCs w:val="22"/>
              </w:rPr>
              <w:t xml:space="preserve">Although the period appeared to show national harmony, deep divisions remained over slavery, regional interests, and the role of the federal government. </w:t>
            </w:r>
          </w:p>
          <w:p w14:paraId="20AA5418" w14:textId="010F1871" w:rsidR="001E241D" w:rsidRPr="00FF2FF1" w:rsidRDefault="00305E5D" w:rsidP="00381369">
            <w:pPr>
              <w:pStyle w:val="paragraph"/>
              <w:numPr>
                <w:ilvl w:val="0"/>
                <w:numId w:val="5"/>
              </w:numPr>
              <w:spacing w:before="0" w:beforeAutospacing="0" w:after="0" w:afterAutospacing="0"/>
              <w:textAlignment w:val="baseline"/>
              <w:rPr>
                <w:rStyle w:val="normaltextrun"/>
                <w:sz w:val="22"/>
                <w:szCs w:val="22"/>
              </w:rPr>
            </w:pPr>
            <w:r w:rsidRPr="00FF2FF1">
              <w:rPr>
                <w:rFonts w:ascii="Proxima Nova" w:hAnsi="Proxima Nova"/>
                <w:sz w:val="22"/>
                <w:szCs w:val="22"/>
              </w:rPr>
              <w:t xml:space="preserve">The debate of Missouri’s </w:t>
            </w:r>
            <w:r w:rsidR="00D16526" w:rsidRPr="00FF2FF1">
              <w:rPr>
                <w:rFonts w:ascii="Proxima Nova" w:hAnsi="Proxima Nova"/>
                <w:sz w:val="22"/>
                <w:szCs w:val="22"/>
              </w:rPr>
              <w:t xml:space="preserve">admission as a slave state exposed growing sectional tensions. The compromise admitted Missouri as a slave state, Maine as a free state, and banned slavery north of the </w:t>
            </w:r>
            <w:r w:rsidR="00466EAF" w:rsidRPr="00FF2FF1">
              <w:rPr>
                <w:rFonts w:ascii="Proxima Nova" w:hAnsi="Proxima Nova"/>
                <w:sz w:val="22"/>
                <w:szCs w:val="22"/>
              </w:rPr>
              <w:t>36°30′ latitude in the Louisiana Territory.</w:t>
            </w:r>
            <w:r w:rsidR="00466EAF" w:rsidRPr="00FF2FF1">
              <w:rPr>
                <w:sz w:val="22"/>
                <w:szCs w:val="22"/>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5DCBB" w14:textId="4D3D48D7" w:rsidR="00F620C7" w:rsidRPr="000A43A6" w:rsidRDefault="000A43A6" w:rsidP="00936B02">
            <w:pPr>
              <w:rPr>
                <w:rFonts w:ascii="Proxima Nova" w:hAnsi="Proxima Nova"/>
                <w:sz w:val="20"/>
                <w:szCs w:val="20"/>
              </w:rPr>
            </w:pPr>
            <w:r w:rsidRPr="000A43A6">
              <w:rPr>
                <w:rFonts w:ascii="Proxima Nova" w:hAnsi="Proxima Nova"/>
                <w:sz w:val="20"/>
                <w:szCs w:val="20"/>
              </w:rPr>
              <w:t xml:space="preserve">Use your knowledge of history as well as the primary sources from Senator King and Senator Walker to answer the following question. </w:t>
            </w:r>
          </w:p>
          <w:p w14:paraId="15A02BBE" w14:textId="77777777" w:rsidR="000A43A6" w:rsidRPr="000A43A6" w:rsidRDefault="000A43A6" w:rsidP="00936B02">
            <w:pPr>
              <w:rPr>
                <w:rFonts w:ascii="Proxima Nova" w:hAnsi="Proxima Nova"/>
                <w:sz w:val="20"/>
                <w:szCs w:val="20"/>
              </w:rPr>
            </w:pPr>
          </w:p>
          <w:p w14:paraId="67FFF752" w14:textId="77777777" w:rsidR="00FF2FF1" w:rsidRPr="00FF2FF1" w:rsidRDefault="00FF2FF1" w:rsidP="00FF2FF1">
            <w:pPr>
              <w:rPr>
                <w:rFonts w:ascii="Proxima Nova" w:hAnsi="Proxima Nova"/>
                <w:b/>
                <w:bCs/>
                <w:sz w:val="20"/>
                <w:szCs w:val="20"/>
              </w:rPr>
            </w:pPr>
            <w:r w:rsidRPr="00FF2FF1">
              <w:rPr>
                <w:rFonts w:ascii="Proxima Nova" w:hAnsi="Proxima Nova"/>
                <w:sz w:val="20"/>
                <w:szCs w:val="20"/>
              </w:rPr>
              <w:t>How did Senator Rufus King’s position as a representative of a free state and Senator Freeman Walker’s position as a representative of a slave state shape their arguments about Congress’s power in admitting Missouri? Use evidence from both speeches to support your answer.</w:t>
            </w:r>
          </w:p>
          <w:p w14:paraId="4168CD7F" w14:textId="126866C3" w:rsidR="00F620C7" w:rsidRPr="00FF2FF1" w:rsidRDefault="00F620C7" w:rsidP="00936B02">
            <w:pPr>
              <w:rPr>
                <w:rFonts w:ascii="Proxima Nova" w:hAnsi="Proxima Nova"/>
                <w:sz w:val="22"/>
                <w:szCs w:val="22"/>
              </w:rPr>
            </w:pPr>
          </w:p>
        </w:tc>
      </w:tr>
      <w:tr w:rsidR="006B5C6C" w:rsidRPr="006B5C6C" w14:paraId="400DB7F0"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6930D" w14:textId="77777777" w:rsidR="006B5C6C" w:rsidRDefault="00B608E4" w:rsidP="0050112E">
            <w:pPr>
              <w:jc w:val="center"/>
              <w:rPr>
                <w:rFonts w:ascii="Proxima Nova" w:hAnsi="Proxima Nova"/>
                <w:bCs/>
                <w:sz w:val="18"/>
                <w:szCs w:val="18"/>
              </w:rPr>
            </w:pPr>
            <w:r>
              <w:rPr>
                <w:rFonts w:ascii="Proxima Nova" w:hAnsi="Proxima Nova"/>
                <w:bCs/>
                <w:sz w:val="18"/>
                <w:szCs w:val="18"/>
              </w:rPr>
              <w:t>Lesson #4</w:t>
            </w:r>
          </w:p>
          <w:p w14:paraId="6E9347C5" w14:textId="6EEE9E87" w:rsidR="00B608E4" w:rsidRDefault="00B608E4" w:rsidP="0050112E">
            <w:pPr>
              <w:jc w:val="center"/>
              <w:rPr>
                <w:rFonts w:ascii="Proxima Nova" w:hAnsi="Proxima Nova"/>
                <w:bCs/>
                <w:sz w:val="18"/>
                <w:szCs w:val="18"/>
              </w:rPr>
            </w:pPr>
            <w:r>
              <w:rPr>
                <w:rFonts w:ascii="Proxima Nova" w:hAnsi="Proxima Nova"/>
                <w:bCs/>
                <w:sz w:val="18"/>
                <w:szCs w:val="18"/>
              </w:rPr>
              <w:t xml:space="preserve">The Monroe Doctrine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4061F3" w14:textId="3ABD9CBC" w:rsidR="006B5C6C" w:rsidRPr="00B27BB4" w:rsidRDefault="00B27BB4" w:rsidP="00890ADD">
            <w:pPr>
              <w:pStyle w:val="paragraph"/>
              <w:spacing w:before="0" w:beforeAutospacing="0" w:after="0" w:afterAutospacing="0"/>
              <w:textAlignment w:val="baseline"/>
              <w:rPr>
                <w:rFonts w:ascii="Proxima Nova" w:hAnsi="Proxima Nova"/>
                <w:sz w:val="20"/>
                <w:szCs w:val="20"/>
              </w:rPr>
            </w:pPr>
            <w:r w:rsidRPr="00B27BB4">
              <w:rPr>
                <w:rFonts w:ascii="Proxima Nova" w:hAnsi="Proxima Nova"/>
                <w:b/>
                <w:bCs/>
                <w:sz w:val="20"/>
                <w:szCs w:val="20"/>
              </w:rPr>
              <w:t xml:space="preserve">Explain </w:t>
            </w:r>
            <w:r w:rsidRPr="00B27BB4">
              <w:rPr>
                <w:rFonts w:ascii="Proxima Nova" w:hAnsi="Proxima Nova"/>
                <w:sz w:val="20"/>
                <w:szCs w:val="20"/>
              </w:rPr>
              <w:t>how the Monroe Doctrine both continued earlier U.S. foreign policy traditions and represented a new direction in the Early Republic.</w:t>
            </w:r>
          </w:p>
          <w:p w14:paraId="5350B132" w14:textId="77777777" w:rsidR="004F12DF" w:rsidRDefault="004F12DF" w:rsidP="00890ADD">
            <w:pPr>
              <w:pStyle w:val="paragraph"/>
              <w:spacing w:before="0" w:beforeAutospacing="0" w:after="0" w:afterAutospacing="0"/>
              <w:textAlignment w:val="baseline"/>
              <w:rPr>
                <w:rFonts w:ascii="Proxima Nova" w:hAnsi="Proxima Nova"/>
                <w:b/>
                <w:bCs/>
                <w:sz w:val="20"/>
                <w:szCs w:val="20"/>
              </w:rPr>
            </w:pPr>
          </w:p>
          <w:p w14:paraId="38F6762F" w14:textId="77777777" w:rsidR="00E24CE0" w:rsidRDefault="00E24CE0" w:rsidP="00890ADD">
            <w:pPr>
              <w:pStyle w:val="paragraph"/>
              <w:spacing w:before="0" w:beforeAutospacing="0" w:after="0" w:afterAutospacing="0"/>
              <w:textAlignment w:val="baseline"/>
              <w:rPr>
                <w:rFonts w:ascii="Proxima Nova" w:hAnsi="Proxima Nova"/>
                <w:sz w:val="20"/>
                <w:szCs w:val="20"/>
              </w:rPr>
            </w:pPr>
            <w:r>
              <w:rPr>
                <w:rFonts w:ascii="Proxima Nova" w:hAnsi="Proxima Nova"/>
                <w:b/>
                <w:bCs/>
                <w:sz w:val="20"/>
                <w:szCs w:val="20"/>
              </w:rPr>
              <w:t>U4.LOD</w:t>
            </w:r>
          </w:p>
          <w:p w14:paraId="233535A6" w14:textId="574D133D" w:rsidR="00E24CE0" w:rsidRPr="00E24CE0" w:rsidRDefault="00E24CE0" w:rsidP="00890ADD">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how and why American foreign policy developed and expanded over time.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0D793" w14:textId="77777777" w:rsidR="006B5C6C" w:rsidRDefault="0036610B" w:rsidP="00E01214">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Key Points</w:t>
            </w:r>
          </w:p>
          <w:p w14:paraId="4E42B477" w14:textId="5DFAC616" w:rsidR="00375A5A" w:rsidRPr="00375A5A" w:rsidRDefault="00375A5A" w:rsidP="00381369">
            <w:pPr>
              <w:pStyle w:val="paragraph"/>
              <w:numPr>
                <w:ilvl w:val="0"/>
                <w:numId w:val="6"/>
              </w:numPr>
              <w:textAlignment w:val="baseline"/>
              <w:rPr>
                <w:rStyle w:val="normaltextrun"/>
                <w:rFonts w:ascii="Proxima Nova" w:hAnsi="Proxima Nova"/>
                <w:sz w:val="22"/>
                <w:szCs w:val="22"/>
              </w:rPr>
            </w:pPr>
            <w:r w:rsidRPr="00375A5A">
              <w:rPr>
                <w:rStyle w:val="normaltextrun"/>
                <w:rFonts w:ascii="Proxima Nova" w:hAnsi="Proxima Nova"/>
                <w:sz w:val="22"/>
                <w:szCs w:val="22"/>
              </w:rPr>
              <w:t>George Washington told Americans to stay out of permanent alliances and European wars. The U.S. should trade with other nations but avoid political entanglements.</w:t>
            </w:r>
          </w:p>
          <w:p w14:paraId="70121C22" w14:textId="495B2D1F" w:rsidR="00375A5A" w:rsidRPr="00375A5A" w:rsidRDefault="00375A5A" w:rsidP="00381369">
            <w:pPr>
              <w:pStyle w:val="paragraph"/>
              <w:numPr>
                <w:ilvl w:val="0"/>
                <w:numId w:val="6"/>
              </w:numPr>
              <w:textAlignment w:val="baseline"/>
              <w:rPr>
                <w:rStyle w:val="normaltextrun"/>
                <w:rFonts w:ascii="Proxima Nova" w:hAnsi="Proxima Nova"/>
                <w:sz w:val="22"/>
                <w:szCs w:val="22"/>
              </w:rPr>
            </w:pPr>
            <w:r w:rsidRPr="00375A5A">
              <w:rPr>
                <w:rStyle w:val="normaltextrun"/>
                <w:rFonts w:ascii="Proxima Nova" w:hAnsi="Proxima Nova"/>
                <w:sz w:val="22"/>
                <w:szCs w:val="22"/>
              </w:rPr>
              <w:t>Jefferson’s Embargo Act and the War of 1812 showed how hard it was to remain neutral while protecting U.S. trade and independence.</w:t>
            </w:r>
          </w:p>
          <w:p w14:paraId="01CE3B91" w14:textId="49DED46E" w:rsidR="00375A5A" w:rsidRPr="00375A5A" w:rsidRDefault="00375A5A" w:rsidP="00381369">
            <w:pPr>
              <w:pStyle w:val="paragraph"/>
              <w:numPr>
                <w:ilvl w:val="0"/>
                <w:numId w:val="6"/>
              </w:numPr>
              <w:textAlignment w:val="baseline"/>
              <w:rPr>
                <w:rStyle w:val="normaltextrun"/>
                <w:rFonts w:ascii="Proxima Nova" w:hAnsi="Proxima Nova"/>
                <w:sz w:val="22"/>
                <w:szCs w:val="22"/>
              </w:rPr>
            </w:pPr>
            <w:r w:rsidRPr="00375A5A">
              <w:rPr>
                <w:rStyle w:val="normaltextrun"/>
                <w:rFonts w:ascii="Proxima Nova" w:hAnsi="Proxima Nova"/>
                <w:sz w:val="22"/>
                <w:szCs w:val="22"/>
              </w:rPr>
              <w:t>After revolutions in Latin America, many nations became independent. European monarchies wanted to help Spain regain its colonies.</w:t>
            </w:r>
          </w:p>
          <w:p w14:paraId="5FCFDCDA" w14:textId="04885575" w:rsidR="00375A5A" w:rsidRPr="00375A5A" w:rsidRDefault="00375A5A" w:rsidP="00381369">
            <w:pPr>
              <w:pStyle w:val="paragraph"/>
              <w:numPr>
                <w:ilvl w:val="0"/>
                <w:numId w:val="6"/>
              </w:numPr>
              <w:textAlignment w:val="baseline"/>
              <w:rPr>
                <w:rStyle w:val="normaltextrun"/>
                <w:rFonts w:ascii="Proxima Nova" w:hAnsi="Proxima Nova"/>
                <w:sz w:val="22"/>
                <w:szCs w:val="22"/>
              </w:rPr>
            </w:pPr>
            <w:r w:rsidRPr="00375A5A">
              <w:rPr>
                <w:rStyle w:val="normaltextrun"/>
                <w:rFonts w:ascii="Proxima Nova" w:hAnsi="Proxima Nova"/>
                <w:sz w:val="22"/>
                <w:szCs w:val="22"/>
              </w:rPr>
              <w:t>President Monroe declared that the Western Hemisphere was closed to new European colonization and interference. In return, the U.S. promised to stay out of European wars.</w:t>
            </w:r>
          </w:p>
          <w:p w14:paraId="4458735C" w14:textId="2722D2AC" w:rsidR="00375A5A" w:rsidRPr="00375A5A" w:rsidRDefault="00375A5A" w:rsidP="00381369">
            <w:pPr>
              <w:pStyle w:val="paragraph"/>
              <w:numPr>
                <w:ilvl w:val="0"/>
                <w:numId w:val="6"/>
              </w:numPr>
              <w:textAlignment w:val="baseline"/>
              <w:rPr>
                <w:rStyle w:val="normaltextrun"/>
                <w:rFonts w:ascii="Proxima Nova" w:hAnsi="Proxima Nova"/>
                <w:sz w:val="22"/>
                <w:szCs w:val="22"/>
              </w:rPr>
            </w:pPr>
            <w:r w:rsidRPr="00375A5A">
              <w:rPr>
                <w:rStyle w:val="normaltextrun"/>
                <w:rFonts w:ascii="Proxima Nova" w:hAnsi="Proxima Nova"/>
                <w:sz w:val="22"/>
                <w:szCs w:val="22"/>
              </w:rPr>
              <w:t xml:space="preserve">The Monroe Doctrine was the first bold U.S. foreign policy statement. Even though the U.S. was not strong enough to enforce </w:t>
            </w:r>
            <w:r w:rsidRPr="00375A5A">
              <w:rPr>
                <w:rStyle w:val="normaltextrun"/>
                <w:rFonts w:ascii="Proxima Nova" w:hAnsi="Proxima Nova"/>
                <w:sz w:val="22"/>
                <w:szCs w:val="22"/>
              </w:rPr>
              <w:lastRenderedPageBreak/>
              <w:t>it in 1823, it became an important precedent for future U.S. actions in the Americas</w:t>
            </w:r>
            <w:r w:rsidR="00E87B3D">
              <w:rPr>
                <w:rStyle w:val="normaltextrun"/>
                <w:rFonts w:ascii="Proxima Nova" w:hAnsi="Proxima Nova"/>
                <w:sz w:val="22"/>
                <w:szCs w:val="22"/>
              </w:rPr>
              <w:t xml:space="preserve">. </w:t>
            </w:r>
          </w:p>
          <w:p w14:paraId="4B57D621" w14:textId="1E94D1D6" w:rsidR="00C440C6" w:rsidRPr="0036610B" w:rsidRDefault="0004604E" w:rsidP="00381369">
            <w:pPr>
              <w:pStyle w:val="paragraph"/>
              <w:numPr>
                <w:ilvl w:val="0"/>
                <w:numId w:val="6"/>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C3C01" w14:textId="77777777" w:rsidR="006B5C6C" w:rsidRDefault="00B80757" w:rsidP="00936B02">
            <w:pPr>
              <w:rPr>
                <w:rFonts w:ascii="Proxima Nova" w:hAnsi="Proxima Nova"/>
                <w:sz w:val="20"/>
                <w:szCs w:val="20"/>
              </w:rPr>
            </w:pPr>
            <w:r>
              <w:rPr>
                <w:rFonts w:ascii="Proxima Nova" w:hAnsi="Proxima Nova"/>
                <w:b/>
                <w:bCs/>
                <w:sz w:val="20"/>
                <w:szCs w:val="20"/>
              </w:rPr>
              <w:lastRenderedPageBreak/>
              <w:t xml:space="preserve">Respond to the essential question </w:t>
            </w:r>
          </w:p>
          <w:p w14:paraId="5756AA14" w14:textId="77777777" w:rsidR="00B80757" w:rsidRDefault="00B80757" w:rsidP="00936B02">
            <w:pPr>
              <w:rPr>
                <w:rFonts w:ascii="Proxima Nova" w:hAnsi="Proxima Nova"/>
                <w:sz w:val="20"/>
                <w:szCs w:val="20"/>
              </w:rPr>
            </w:pPr>
          </w:p>
          <w:p w14:paraId="03BE8C01" w14:textId="2981299F" w:rsidR="00B80757" w:rsidRPr="00B80757" w:rsidRDefault="00AF4A20" w:rsidP="00F73DEC">
            <w:pPr>
              <w:rPr>
                <w:rFonts w:ascii="Proxima Nova" w:hAnsi="Proxima Nova"/>
                <w:sz w:val="20"/>
                <w:szCs w:val="20"/>
              </w:rPr>
            </w:pPr>
            <w:r w:rsidRPr="00AF4A20">
              <w:rPr>
                <w:rFonts w:ascii="Proxima Nova" w:hAnsi="Proxima Nova"/>
                <w:sz w:val="20"/>
                <w:szCs w:val="20"/>
              </w:rPr>
              <w:t>In what ways does the Monroe Doctrine (1823) continue Washington’s foreign policy vision, and in what ways does it mark a change or expansion in U.S. foreign policy?</w:t>
            </w:r>
          </w:p>
        </w:tc>
      </w:tr>
      <w:tr w:rsidR="00E87B3D" w:rsidRPr="006B5C6C" w14:paraId="6CC1F479"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C993F" w14:textId="77777777" w:rsidR="00E87B3D" w:rsidRDefault="00410557" w:rsidP="0050112E">
            <w:pPr>
              <w:jc w:val="center"/>
              <w:rPr>
                <w:rFonts w:ascii="Proxima Nova" w:hAnsi="Proxima Nova"/>
                <w:bCs/>
                <w:sz w:val="18"/>
                <w:szCs w:val="18"/>
              </w:rPr>
            </w:pPr>
            <w:r>
              <w:rPr>
                <w:rFonts w:ascii="Proxima Nova" w:hAnsi="Proxima Nova"/>
                <w:bCs/>
                <w:sz w:val="18"/>
                <w:szCs w:val="18"/>
              </w:rPr>
              <w:t>Lesson #5</w:t>
            </w:r>
          </w:p>
          <w:p w14:paraId="2F33AFA9" w14:textId="545E4938" w:rsidR="003364DA" w:rsidRDefault="00410557" w:rsidP="003364DA">
            <w:pPr>
              <w:jc w:val="center"/>
              <w:rPr>
                <w:rFonts w:ascii="Proxima Nova" w:hAnsi="Proxima Nova"/>
                <w:bCs/>
                <w:sz w:val="18"/>
                <w:szCs w:val="18"/>
              </w:rPr>
            </w:pPr>
            <w:r>
              <w:rPr>
                <w:rFonts w:ascii="Proxima Nova" w:hAnsi="Proxima Nova"/>
                <w:bCs/>
                <w:sz w:val="18"/>
                <w:szCs w:val="18"/>
              </w:rPr>
              <w:t xml:space="preserve">The </w:t>
            </w:r>
            <w:r w:rsidR="003364DA">
              <w:rPr>
                <w:rFonts w:ascii="Proxima Nova" w:hAnsi="Proxima Nova"/>
                <w:bCs/>
                <w:sz w:val="18"/>
                <w:szCs w:val="18"/>
              </w:rPr>
              <w:t>Market Revolution-Industrialization</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F0B50" w14:textId="00054BAD" w:rsidR="00E87B3D" w:rsidRDefault="00E87B3D" w:rsidP="000E1A51">
            <w:pPr>
              <w:rPr>
                <w:rFonts w:ascii="Proxima Nova" w:hAnsi="Proxima Nova"/>
                <w:sz w:val="20"/>
                <w:szCs w:val="20"/>
              </w:rPr>
            </w:pPr>
            <w:r>
              <w:rPr>
                <w:rFonts w:ascii="Proxima Nova" w:hAnsi="Proxima Nova"/>
                <w:b/>
                <w:bCs/>
                <w:sz w:val="20"/>
                <w:szCs w:val="20"/>
              </w:rPr>
              <w:t>Expla</w:t>
            </w:r>
            <w:r w:rsidR="003D3478">
              <w:rPr>
                <w:rFonts w:ascii="Proxima Nova" w:hAnsi="Proxima Nova"/>
                <w:b/>
                <w:bCs/>
                <w:sz w:val="20"/>
                <w:szCs w:val="20"/>
              </w:rPr>
              <w:t xml:space="preserve">in </w:t>
            </w:r>
            <w:r w:rsidR="003D3478">
              <w:rPr>
                <w:rFonts w:ascii="Proxima Nova" w:hAnsi="Proxima Nova"/>
                <w:sz w:val="20"/>
                <w:szCs w:val="20"/>
              </w:rPr>
              <w:t>how inventions in technology and transportation changed the way good were made, traded, and sold in the United States in the era 18000-1848</w:t>
            </w:r>
            <w:r w:rsidR="00463BCB">
              <w:rPr>
                <w:rFonts w:ascii="Proxima Nova" w:hAnsi="Proxima Nova"/>
                <w:sz w:val="20"/>
                <w:szCs w:val="20"/>
              </w:rPr>
              <w:t xml:space="preserve">. </w:t>
            </w:r>
          </w:p>
          <w:p w14:paraId="7FB04070" w14:textId="77777777" w:rsidR="00463BCB" w:rsidRDefault="00463BCB" w:rsidP="000E1A51">
            <w:pPr>
              <w:rPr>
                <w:rFonts w:ascii="Proxima Nova" w:hAnsi="Proxima Nova"/>
                <w:sz w:val="20"/>
                <w:szCs w:val="20"/>
              </w:rPr>
            </w:pPr>
          </w:p>
          <w:p w14:paraId="6CE6AB7A" w14:textId="76FDDA40" w:rsidR="00EA2BD1" w:rsidRPr="00EA2BD1" w:rsidRDefault="00EA2BD1" w:rsidP="000E1A51">
            <w:pPr>
              <w:rPr>
                <w:rFonts w:ascii="Proxima Nova" w:hAnsi="Proxima Nova"/>
                <w:sz w:val="20"/>
                <w:szCs w:val="20"/>
              </w:rPr>
            </w:pPr>
            <w:r>
              <w:rPr>
                <w:rFonts w:ascii="Proxima Nova" w:hAnsi="Proxima Nova"/>
                <w:b/>
                <w:bCs/>
                <w:sz w:val="20"/>
                <w:szCs w:val="20"/>
              </w:rPr>
              <w:t>U4.LOE</w:t>
            </w:r>
            <w:r>
              <w:rPr>
                <w:rFonts w:ascii="Proxima Nova" w:hAnsi="Proxima Nova"/>
                <w:sz w:val="20"/>
                <w:szCs w:val="20"/>
              </w:rPr>
              <w:t xml:space="preserve"> Explain the causes and effects in innovations in technology, agriculture, and commerce over time.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B3B5C" w14:textId="77777777" w:rsidR="00E87B3D" w:rsidRDefault="00FF45DB" w:rsidP="00E01214">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 xml:space="preserve">Key Points </w:t>
            </w:r>
          </w:p>
          <w:p w14:paraId="63591B3B" w14:textId="77777777" w:rsidR="002C6A30" w:rsidRPr="002C6A30" w:rsidRDefault="002C6A30" w:rsidP="002C6A30">
            <w:pPr>
              <w:pStyle w:val="paragraph"/>
              <w:numPr>
                <w:ilvl w:val="0"/>
                <w:numId w:val="7"/>
              </w:numPr>
              <w:textAlignment w:val="baseline"/>
              <w:rPr>
                <w:rStyle w:val="normaltextrun"/>
                <w:rFonts w:ascii="Proxima Nova" w:hAnsi="Proxima Nova"/>
                <w:sz w:val="22"/>
                <w:szCs w:val="22"/>
              </w:rPr>
            </w:pPr>
            <w:r w:rsidRPr="002C6A30">
              <w:rPr>
                <w:rStyle w:val="normaltextrun"/>
                <w:rFonts w:ascii="Proxima Nova" w:hAnsi="Proxima Nova"/>
                <w:sz w:val="22"/>
                <w:szCs w:val="22"/>
              </w:rPr>
              <w:t>The Transportation Revolution—including roads, canals, and railroads—linked regions of the U.S., lowered shipping costs, and expanded markets.</w:t>
            </w:r>
          </w:p>
          <w:p w14:paraId="4FEC9970" w14:textId="101CDC8D" w:rsidR="002C6A30" w:rsidRPr="002C6A30" w:rsidRDefault="002C6A30" w:rsidP="002C6A30">
            <w:pPr>
              <w:pStyle w:val="paragraph"/>
              <w:numPr>
                <w:ilvl w:val="0"/>
                <w:numId w:val="7"/>
              </w:numPr>
              <w:textAlignment w:val="baseline"/>
              <w:rPr>
                <w:rStyle w:val="normaltextrun"/>
                <w:rFonts w:ascii="Proxima Nova" w:hAnsi="Proxima Nova"/>
                <w:sz w:val="22"/>
                <w:szCs w:val="22"/>
              </w:rPr>
            </w:pPr>
            <w:r w:rsidRPr="002C6A30">
              <w:rPr>
                <w:rStyle w:val="normaltextrun"/>
                <w:rFonts w:ascii="Proxima Nova" w:hAnsi="Proxima Nova"/>
                <w:sz w:val="22"/>
                <w:szCs w:val="22"/>
              </w:rPr>
              <w:t>Agricultural inventions like the cotton gin, steel plow, and mechanical reaper increased productivity, encouraged commercial farming, and deepened regional specialization.</w:t>
            </w:r>
          </w:p>
          <w:p w14:paraId="71F18D75" w14:textId="4A4932D9" w:rsidR="002C6A30" w:rsidRPr="002C6A30" w:rsidRDefault="002C6A30" w:rsidP="002C6A30">
            <w:pPr>
              <w:pStyle w:val="paragraph"/>
              <w:numPr>
                <w:ilvl w:val="0"/>
                <w:numId w:val="7"/>
              </w:numPr>
              <w:textAlignment w:val="baseline"/>
              <w:rPr>
                <w:rStyle w:val="normaltextrun"/>
                <w:rFonts w:ascii="Proxima Nova" w:hAnsi="Proxima Nova"/>
                <w:sz w:val="22"/>
                <w:szCs w:val="22"/>
              </w:rPr>
            </w:pPr>
            <w:r w:rsidRPr="002C6A30">
              <w:rPr>
                <w:rStyle w:val="normaltextrun"/>
                <w:rFonts w:ascii="Proxima Nova" w:hAnsi="Proxima Nova"/>
                <w:sz w:val="22"/>
                <w:szCs w:val="22"/>
              </w:rPr>
              <w:t>Industrial and technological innovations such as factories, interchangeable parts, and the telegraph created mass production, faster communication, and new job opportunities.</w:t>
            </w:r>
          </w:p>
          <w:p w14:paraId="7D3B6265" w14:textId="18CFDF66" w:rsidR="002C6A30" w:rsidRPr="002C6A30" w:rsidRDefault="002C6A30" w:rsidP="002C6A30">
            <w:pPr>
              <w:pStyle w:val="paragraph"/>
              <w:numPr>
                <w:ilvl w:val="0"/>
                <w:numId w:val="7"/>
              </w:numPr>
              <w:textAlignment w:val="baseline"/>
              <w:rPr>
                <w:rStyle w:val="normaltextrun"/>
                <w:rFonts w:ascii="Proxima Nova" w:hAnsi="Proxima Nova"/>
                <w:sz w:val="22"/>
                <w:szCs w:val="22"/>
              </w:rPr>
            </w:pPr>
            <w:r w:rsidRPr="002C6A30">
              <w:rPr>
                <w:rStyle w:val="normaltextrun"/>
                <w:rFonts w:ascii="Proxima Nova" w:hAnsi="Proxima Nova"/>
                <w:sz w:val="22"/>
                <w:szCs w:val="22"/>
              </w:rPr>
              <w:t>The rise of commerce, banking, and credit during the Market Revolution connected the national economy but also caused financial instability, like the Panic of 1819.</w:t>
            </w:r>
          </w:p>
          <w:p w14:paraId="70338E93" w14:textId="77777777" w:rsidR="00F4237A" w:rsidRDefault="002C6A30" w:rsidP="002C6A30">
            <w:pPr>
              <w:pStyle w:val="paragraph"/>
              <w:numPr>
                <w:ilvl w:val="0"/>
                <w:numId w:val="7"/>
              </w:numPr>
              <w:spacing w:before="0" w:beforeAutospacing="0" w:after="0" w:afterAutospacing="0"/>
              <w:textAlignment w:val="baseline"/>
              <w:rPr>
                <w:rStyle w:val="normaltextrun"/>
                <w:rFonts w:ascii="Proxima Nova" w:hAnsi="Proxima Nova"/>
                <w:sz w:val="22"/>
                <w:szCs w:val="22"/>
              </w:rPr>
            </w:pPr>
            <w:r w:rsidRPr="002C6A30">
              <w:rPr>
                <w:rStyle w:val="normaltextrun"/>
                <w:rFonts w:ascii="Proxima Nova" w:hAnsi="Proxima Nova"/>
                <w:sz w:val="22"/>
                <w:szCs w:val="22"/>
              </w:rPr>
              <w:t>These innovations led to major social changes, including urbanization, immigration, shifts in gender roles, early labor reform, and growing class and regional tensions.</w:t>
            </w:r>
            <w:r w:rsidR="00F4237A">
              <w:rPr>
                <w:rStyle w:val="normaltextrun"/>
                <w:rFonts w:ascii="Proxima Nova" w:hAnsi="Proxima Nova"/>
                <w:sz w:val="22"/>
                <w:szCs w:val="22"/>
              </w:rPr>
              <w:t xml:space="preserve"> </w:t>
            </w:r>
          </w:p>
          <w:p w14:paraId="684D534A" w14:textId="6A3ABCD1" w:rsidR="002C6A30" w:rsidRPr="004114ED" w:rsidRDefault="002C6A30" w:rsidP="002C6A30">
            <w:pPr>
              <w:pStyle w:val="paragraph"/>
              <w:numPr>
                <w:ilvl w:val="0"/>
                <w:numId w:val="7"/>
              </w:numPr>
              <w:spacing w:before="0" w:beforeAutospacing="0" w:after="0" w:afterAutospacing="0"/>
              <w:textAlignment w:val="baseline"/>
              <w:rPr>
                <w:rStyle w:val="normaltextrun"/>
                <w:rFonts w:ascii="Proxima Nova" w:hAnsi="Proxima Nova"/>
                <w:sz w:val="22"/>
                <w:szCs w:val="22"/>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29EE1" w14:textId="77777777" w:rsidR="00E87B3D" w:rsidRDefault="005E1CBB" w:rsidP="00936B02">
            <w:pPr>
              <w:rPr>
                <w:rFonts w:ascii="Proxima Nova" w:hAnsi="Proxima Nova"/>
                <w:sz w:val="20"/>
                <w:szCs w:val="20"/>
              </w:rPr>
            </w:pPr>
            <w:r>
              <w:rPr>
                <w:rFonts w:ascii="Proxima Nova" w:hAnsi="Proxima Nova"/>
                <w:b/>
                <w:bCs/>
                <w:sz w:val="20"/>
                <w:szCs w:val="20"/>
              </w:rPr>
              <w:t>Respond to the Essential Question</w:t>
            </w:r>
          </w:p>
          <w:p w14:paraId="1FC6CC16" w14:textId="77777777" w:rsidR="005E1CBB" w:rsidRDefault="005E1CBB" w:rsidP="00936B02">
            <w:pPr>
              <w:rPr>
                <w:rFonts w:ascii="Proxima Nova" w:hAnsi="Proxima Nova"/>
                <w:sz w:val="20"/>
                <w:szCs w:val="20"/>
              </w:rPr>
            </w:pPr>
          </w:p>
          <w:p w14:paraId="79813457" w14:textId="7E878561" w:rsidR="005E1CBB" w:rsidRPr="005E1CBB" w:rsidRDefault="00B41F0B" w:rsidP="00936B02">
            <w:pPr>
              <w:rPr>
                <w:rFonts w:ascii="Proxima Nova" w:hAnsi="Proxima Nova"/>
                <w:sz w:val="20"/>
                <w:szCs w:val="20"/>
              </w:rPr>
            </w:pPr>
            <w:r w:rsidRPr="00B41F0B">
              <w:rPr>
                <w:rFonts w:ascii="Proxima Nova" w:hAnsi="Proxima Nova"/>
                <w:sz w:val="20"/>
                <w:szCs w:val="20"/>
              </w:rPr>
              <w:t>How did technological innovations and government policies transform the U.S. economy and what new opportunities and challenges did they create for different regions and people?</w:t>
            </w:r>
          </w:p>
        </w:tc>
      </w:tr>
      <w:tr w:rsidR="00C400A2" w:rsidRPr="006B5C6C" w14:paraId="3139EB6E"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BC85B2" w14:textId="77777777" w:rsidR="00C400A2" w:rsidRDefault="00C400A2" w:rsidP="0050112E">
            <w:pPr>
              <w:jc w:val="center"/>
              <w:rPr>
                <w:rFonts w:ascii="Proxima Nova" w:hAnsi="Proxima Nova"/>
                <w:bCs/>
                <w:sz w:val="18"/>
                <w:szCs w:val="18"/>
              </w:rPr>
            </w:pPr>
            <w:r>
              <w:rPr>
                <w:rFonts w:ascii="Proxima Nova" w:hAnsi="Proxima Nova"/>
                <w:bCs/>
                <w:sz w:val="18"/>
                <w:szCs w:val="18"/>
              </w:rPr>
              <w:t>Lesson #6</w:t>
            </w:r>
          </w:p>
          <w:p w14:paraId="2E062043" w14:textId="2316594C" w:rsidR="00C400A2" w:rsidRDefault="00C400A2" w:rsidP="0050112E">
            <w:pPr>
              <w:jc w:val="center"/>
              <w:rPr>
                <w:rFonts w:ascii="Proxima Nova" w:hAnsi="Proxima Nova"/>
                <w:bCs/>
                <w:sz w:val="18"/>
                <w:szCs w:val="18"/>
              </w:rPr>
            </w:pPr>
            <w:r>
              <w:rPr>
                <w:rFonts w:ascii="Proxima Nova" w:hAnsi="Proxima Nova"/>
                <w:bCs/>
                <w:sz w:val="18"/>
                <w:szCs w:val="18"/>
              </w:rPr>
              <w:t xml:space="preserve">Market Revolution – Society </w:t>
            </w:r>
            <w:r w:rsidR="00D7663E">
              <w:rPr>
                <w:rFonts w:ascii="Proxima Nova" w:hAnsi="Proxima Nova"/>
                <w:bCs/>
                <w:sz w:val="18"/>
                <w:szCs w:val="18"/>
              </w:rPr>
              <w:t xml:space="preserve">&amp; Culture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D04913" w14:textId="77777777" w:rsidR="00E070C7" w:rsidRDefault="00E070C7" w:rsidP="000E1A51">
            <w:pPr>
              <w:rPr>
                <w:rFonts w:ascii="Proxima Nova" w:hAnsi="Proxima Nova"/>
                <w:b/>
                <w:bCs/>
                <w:sz w:val="20"/>
                <w:szCs w:val="20"/>
              </w:rPr>
            </w:pPr>
            <w:r w:rsidRPr="00E070C7">
              <w:rPr>
                <w:rFonts w:ascii="Proxima Nova" w:hAnsi="Proxima Nova"/>
                <w:b/>
                <w:bCs/>
                <w:sz w:val="20"/>
                <w:szCs w:val="20"/>
              </w:rPr>
              <w:t xml:space="preserve">Explain </w:t>
            </w:r>
            <w:r w:rsidRPr="00E070C7">
              <w:rPr>
                <w:rFonts w:ascii="Proxima Nova" w:hAnsi="Proxima Nova"/>
                <w:sz w:val="20"/>
                <w:szCs w:val="20"/>
              </w:rPr>
              <w:t>how and why innovation in technology, farming, and business changed people’s job opportunities, where they lived and the roles of men and women over time.</w:t>
            </w:r>
          </w:p>
          <w:p w14:paraId="50C67E99" w14:textId="77777777" w:rsidR="00E070C7" w:rsidRDefault="00E070C7" w:rsidP="000E1A51">
            <w:pPr>
              <w:rPr>
                <w:rFonts w:ascii="Proxima Nova" w:hAnsi="Proxima Nova"/>
                <w:b/>
                <w:bCs/>
                <w:sz w:val="20"/>
                <w:szCs w:val="20"/>
              </w:rPr>
            </w:pPr>
          </w:p>
          <w:p w14:paraId="253C9D41" w14:textId="01D039E4" w:rsidR="005F12F5" w:rsidRDefault="00E070C7" w:rsidP="000E1A51">
            <w:pPr>
              <w:rPr>
                <w:rFonts w:ascii="Proxima Nova" w:hAnsi="Proxima Nova"/>
                <w:sz w:val="20"/>
                <w:szCs w:val="20"/>
              </w:rPr>
            </w:pPr>
            <w:r>
              <w:rPr>
                <w:rFonts w:ascii="Proxima Nova" w:hAnsi="Proxima Nova"/>
                <w:b/>
                <w:bCs/>
                <w:sz w:val="20"/>
                <w:szCs w:val="20"/>
              </w:rPr>
              <w:t xml:space="preserve">U4.LOF: </w:t>
            </w:r>
            <w:r>
              <w:rPr>
                <w:rFonts w:ascii="Proxima Nova" w:hAnsi="Proxima Nova"/>
                <w:sz w:val="20"/>
                <w:szCs w:val="20"/>
              </w:rPr>
              <w:t xml:space="preserve">Explain how and why innovation in technology, agriculture, and commerce </w:t>
            </w:r>
            <w:r w:rsidR="00030476">
              <w:rPr>
                <w:rFonts w:ascii="Proxima Nova" w:hAnsi="Proxima Nova"/>
                <w:sz w:val="20"/>
                <w:szCs w:val="20"/>
              </w:rPr>
              <w:t xml:space="preserve">affected various segments of </w:t>
            </w:r>
            <w:r w:rsidR="00030476">
              <w:rPr>
                <w:rFonts w:ascii="Proxima Nova" w:hAnsi="Proxima Nova"/>
                <w:sz w:val="20"/>
                <w:szCs w:val="20"/>
              </w:rPr>
              <w:lastRenderedPageBreak/>
              <w:t xml:space="preserve">American society over time. </w:t>
            </w:r>
            <w:r w:rsidRPr="00E070C7">
              <w:rPr>
                <w:rFonts w:ascii="Proxima Nova" w:hAnsi="Proxima Nova"/>
                <w:b/>
                <w:bCs/>
                <w:sz w:val="20"/>
                <w:szCs w:val="20"/>
              </w:rPr>
              <w:t xml:space="preserve"> </w:t>
            </w:r>
          </w:p>
          <w:p w14:paraId="3C10824E" w14:textId="65641C9E" w:rsidR="005F12F5" w:rsidRPr="00652F5B" w:rsidRDefault="005F12F5" w:rsidP="000E1A51">
            <w:pPr>
              <w:rPr>
                <w:rFonts w:ascii="Proxima Nova" w:hAnsi="Proxima Nova"/>
                <w:sz w:val="20"/>
                <w:szCs w:val="20"/>
              </w:rPr>
            </w:pP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580E5" w14:textId="14FD180C" w:rsidR="00746639" w:rsidRPr="00746639" w:rsidRDefault="00746639" w:rsidP="00746639">
            <w:pPr>
              <w:autoSpaceDE w:val="0"/>
              <w:autoSpaceDN w:val="0"/>
              <w:adjustRightInd w:val="0"/>
              <w:jc w:val="center"/>
              <w:rPr>
                <w:rFonts w:ascii="Proxima Nova" w:hAnsi="Proxima Nova"/>
                <w:sz w:val="20"/>
                <w:szCs w:val="20"/>
              </w:rPr>
            </w:pPr>
            <w:r>
              <w:rPr>
                <w:rFonts w:ascii="Proxima Nova" w:hAnsi="Proxima Nova"/>
                <w:sz w:val="20"/>
                <w:szCs w:val="20"/>
                <w:u w:val="single"/>
              </w:rPr>
              <w:lastRenderedPageBreak/>
              <w:t>Key Points</w:t>
            </w:r>
          </w:p>
          <w:p w14:paraId="445D3B63" w14:textId="22A24FA0" w:rsidR="00746639" w:rsidRPr="00CD52DF" w:rsidRDefault="00746639" w:rsidP="00746639">
            <w:pPr>
              <w:numPr>
                <w:ilvl w:val="0"/>
                <w:numId w:val="11"/>
              </w:numPr>
              <w:autoSpaceDE w:val="0"/>
              <w:autoSpaceDN w:val="0"/>
              <w:adjustRightInd w:val="0"/>
              <w:rPr>
                <w:rFonts w:ascii="Proxima Nova" w:hAnsi="Proxima Nova"/>
                <w:sz w:val="20"/>
                <w:szCs w:val="20"/>
                <w:u w:val="single"/>
              </w:rPr>
            </w:pPr>
            <w:r w:rsidRPr="00CD52DF">
              <w:rPr>
                <w:rFonts w:ascii="Proxima Nova" w:hAnsi="Proxima Nova"/>
                <w:sz w:val="20"/>
                <w:szCs w:val="20"/>
              </w:rPr>
              <w:t xml:space="preserve">New cities began to form because of the as industrialization attracted new people to the cities from farming communities including both native born Americans and immigrants. Key cities along the new waterways around the Great Lakes became major transfer points of farm products. </w:t>
            </w:r>
          </w:p>
          <w:p w14:paraId="47BC265F" w14:textId="77777777" w:rsidR="00746639" w:rsidRDefault="00746639" w:rsidP="00746639">
            <w:pPr>
              <w:numPr>
                <w:ilvl w:val="0"/>
                <w:numId w:val="11"/>
              </w:numPr>
              <w:autoSpaceDE w:val="0"/>
              <w:autoSpaceDN w:val="0"/>
              <w:adjustRightInd w:val="0"/>
              <w:rPr>
                <w:rFonts w:ascii="Proxima Nova" w:hAnsi="Proxima Nova"/>
                <w:sz w:val="20"/>
                <w:szCs w:val="20"/>
                <w:u w:val="single"/>
              </w:rPr>
            </w:pPr>
            <w:r w:rsidRPr="00CD52DF">
              <w:rPr>
                <w:rFonts w:ascii="Proxima Nova" w:hAnsi="Proxima Nova"/>
                <w:sz w:val="20"/>
                <w:szCs w:val="20"/>
              </w:rPr>
              <w:t xml:space="preserve">Growing manufacturing led to the growth of the middle class and a small but wealthy business elite. Increasing numbers of people no longer relied on semi-subsistence agriculture.  </w:t>
            </w:r>
          </w:p>
          <w:p w14:paraId="1818E973" w14:textId="77777777" w:rsidR="00746639" w:rsidRPr="00CD52DF" w:rsidRDefault="00746639" w:rsidP="00746639">
            <w:pPr>
              <w:numPr>
                <w:ilvl w:val="0"/>
                <w:numId w:val="11"/>
              </w:numPr>
              <w:autoSpaceDE w:val="0"/>
              <w:autoSpaceDN w:val="0"/>
              <w:adjustRightInd w:val="0"/>
              <w:rPr>
                <w:rFonts w:ascii="Proxima Nova" w:hAnsi="Proxima Nova"/>
                <w:sz w:val="20"/>
                <w:szCs w:val="20"/>
                <w:u w:val="single"/>
              </w:rPr>
            </w:pPr>
            <w:r w:rsidRPr="00CD52DF">
              <w:rPr>
                <w:rFonts w:ascii="Proxima Nova" w:hAnsi="Proxima Nova"/>
                <w:sz w:val="20"/>
                <w:szCs w:val="20"/>
              </w:rPr>
              <w:t>Single women worked factory and domestic jobs. For married women, as men spent more time working away from home, women took on new responsibilities</w:t>
            </w:r>
          </w:p>
          <w:p w14:paraId="6063CD9D" w14:textId="77777777" w:rsidR="00C400A2" w:rsidRDefault="00C400A2" w:rsidP="00E01214">
            <w:pPr>
              <w:pStyle w:val="paragraph"/>
              <w:spacing w:before="0" w:beforeAutospacing="0" w:after="0" w:afterAutospacing="0"/>
              <w:jc w:val="center"/>
              <w:textAlignment w:val="baseline"/>
              <w:rPr>
                <w:rStyle w:val="normaltextrun"/>
                <w:rFonts w:ascii="Proxima Nova" w:hAnsi="Proxima Nova"/>
                <w:sz w:val="22"/>
                <w:szCs w:val="22"/>
                <w:u w:val="single"/>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280FE" w14:textId="11410E7F" w:rsidR="00C400A2" w:rsidRDefault="00551A8C" w:rsidP="00936B02">
            <w:pPr>
              <w:rPr>
                <w:rFonts w:ascii="Proxima Nova" w:hAnsi="Proxima Nova"/>
                <w:sz w:val="20"/>
                <w:szCs w:val="20"/>
              </w:rPr>
            </w:pPr>
            <w:r>
              <w:rPr>
                <w:rFonts w:ascii="Proxima Nova" w:hAnsi="Proxima Nova"/>
                <w:b/>
                <w:bCs/>
                <w:sz w:val="20"/>
                <w:szCs w:val="20"/>
              </w:rPr>
              <w:t>Thesis Practice</w:t>
            </w:r>
            <w:r>
              <w:rPr>
                <w:rFonts w:ascii="Proxima Nova" w:hAnsi="Proxima Nova"/>
                <w:sz w:val="20"/>
                <w:szCs w:val="20"/>
              </w:rPr>
              <w:t xml:space="preserve">: </w:t>
            </w:r>
          </w:p>
          <w:p w14:paraId="313EC10D" w14:textId="77777777" w:rsidR="00551A8C" w:rsidRPr="00551A8C" w:rsidRDefault="00551A8C" w:rsidP="00936B02">
            <w:pPr>
              <w:rPr>
                <w:rFonts w:ascii="Proxima Nova" w:hAnsi="Proxima Nova"/>
                <w:sz w:val="20"/>
                <w:szCs w:val="20"/>
              </w:rPr>
            </w:pPr>
          </w:p>
          <w:p w14:paraId="3B485B27" w14:textId="3DDD89FE" w:rsidR="005C22E6" w:rsidRDefault="005C22E6" w:rsidP="00936B02">
            <w:pPr>
              <w:rPr>
                <w:rFonts w:ascii="Proxima Nova" w:hAnsi="Proxima Nova"/>
                <w:sz w:val="20"/>
                <w:szCs w:val="20"/>
              </w:rPr>
            </w:pPr>
          </w:p>
          <w:p w14:paraId="6FD3F3B9" w14:textId="6067FF7A" w:rsidR="00102BE7" w:rsidRPr="005C22E6" w:rsidRDefault="005C22E6" w:rsidP="00936B02">
            <w:pPr>
              <w:rPr>
                <w:rFonts w:ascii="Proxima Nova" w:hAnsi="Proxima Nova"/>
                <w:sz w:val="20"/>
                <w:szCs w:val="20"/>
              </w:rPr>
            </w:pPr>
            <w:r w:rsidRPr="005C22E6">
              <w:rPr>
                <w:rFonts w:ascii="Proxima Nova" w:hAnsi="Proxima Nova"/>
                <w:sz w:val="20"/>
                <w:szCs w:val="20"/>
              </w:rPr>
              <w:t xml:space="preserve">Evaluate the extent to which innovations in technology, agriculture, and commerce changed American society from 1800 to </w:t>
            </w:r>
            <w:r w:rsidR="00220A55" w:rsidRPr="005C22E6">
              <w:rPr>
                <w:rFonts w:ascii="Proxima Nova" w:hAnsi="Proxima Nova"/>
                <w:sz w:val="20"/>
                <w:szCs w:val="20"/>
              </w:rPr>
              <w:t>1848.</w:t>
            </w:r>
          </w:p>
        </w:tc>
      </w:tr>
      <w:tr w:rsidR="00102BE7" w:rsidRPr="006B5C6C" w14:paraId="58D4692B"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74C26" w14:textId="77777777" w:rsidR="00102BE7" w:rsidRDefault="00102BE7" w:rsidP="0050112E">
            <w:pPr>
              <w:jc w:val="center"/>
              <w:rPr>
                <w:rFonts w:ascii="Proxima Nova" w:hAnsi="Proxima Nova"/>
                <w:bCs/>
                <w:sz w:val="18"/>
                <w:szCs w:val="18"/>
              </w:rPr>
            </w:pPr>
            <w:r>
              <w:rPr>
                <w:rFonts w:ascii="Proxima Nova" w:hAnsi="Proxima Nova"/>
                <w:bCs/>
                <w:sz w:val="18"/>
                <w:szCs w:val="18"/>
              </w:rPr>
              <w:t>Lesson #7</w:t>
            </w:r>
          </w:p>
          <w:p w14:paraId="2E24CB86" w14:textId="3BA8C2C3" w:rsidR="00F83934" w:rsidRDefault="00F83934" w:rsidP="0050112E">
            <w:pPr>
              <w:jc w:val="center"/>
              <w:rPr>
                <w:rFonts w:ascii="Proxima Nova" w:hAnsi="Proxima Nova"/>
                <w:bCs/>
                <w:sz w:val="18"/>
                <w:szCs w:val="18"/>
              </w:rPr>
            </w:pPr>
            <w:r>
              <w:rPr>
                <w:rFonts w:ascii="Proxima Nova" w:hAnsi="Proxima Nova"/>
                <w:bCs/>
                <w:sz w:val="18"/>
                <w:szCs w:val="18"/>
              </w:rPr>
              <w:t xml:space="preserve">Expanding Democracy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D71F6" w14:textId="77777777" w:rsidR="00102BE7" w:rsidRDefault="00102BE7" w:rsidP="000E1A51">
            <w:pPr>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the causes and effects of the expansion of p</w:t>
            </w:r>
            <w:r w:rsidR="001B5E9A">
              <w:rPr>
                <w:rFonts w:ascii="Proxima Nova" w:hAnsi="Proxima Nova"/>
                <w:sz w:val="20"/>
                <w:szCs w:val="20"/>
              </w:rPr>
              <w:t>articipatory democracy from 1800-1848.</w:t>
            </w:r>
            <w:r w:rsidR="006469AB">
              <w:rPr>
                <w:rFonts w:ascii="Proxima Nova" w:hAnsi="Proxima Nova"/>
                <w:sz w:val="20"/>
                <w:szCs w:val="20"/>
              </w:rPr>
              <w:t xml:space="preserve"> </w:t>
            </w:r>
          </w:p>
          <w:p w14:paraId="44E32CC8" w14:textId="77777777" w:rsidR="006469AB" w:rsidRDefault="006469AB" w:rsidP="000E1A51">
            <w:pPr>
              <w:rPr>
                <w:rFonts w:ascii="Proxima Nova" w:hAnsi="Proxima Nova"/>
                <w:sz w:val="20"/>
                <w:szCs w:val="20"/>
              </w:rPr>
            </w:pPr>
          </w:p>
          <w:p w14:paraId="54A09C82" w14:textId="3A7A1362" w:rsidR="006469AB" w:rsidRPr="006469AB" w:rsidRDefault="006469AB" w:rsidP="000E1A51">
            <w:pPr>
              <w:rPr>
                <w:rFonts w:ascii="Proxima Nova" w:hAnsi="Proxima Nova"/>
                <w:sz w:val="20"/>
                <w:szCs w:val="20"/>
              </w:rPr>
            </w:pPr>
            <w:r>
              <w:rPr>
                <w:rFonts w:ascii="Proxima Nova" w:hAnsi="Proxima Nova"/>
                <w:b/>
                <w:bCs/>
                <w:sz w:val="20"/>
                <w:szCs w:val="20"/>
              </w:rPr>
              <w:t>U4.LOG</w:t>
            </w:r>
            <w:r>
              <w:rPr>
                <w:rFonts w:ascii="Proxima Nova" w:hAnsi="Proxima Nova"/>
                <w:sz w:val="20"/>
                <w:szCs w:val="20"/>
              </w:rPr>
              <w:t xml:space="preserve">: Explain the causes and effects of the expansion of participatory democracy from 1800-1848.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69B7C" w14:textId="77777777" w:rsidR="00102BE7" w:rsidRDefault="00A1042F" w:rsidP="00E01214">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Key Points</w:t>
            </w:r>
          </w:p>
          <w:p w14:paraId="4C642F44" w14:textId="77777777" w:rsidR="00A1042F" w:rsidRDefault="00A1042F" w:rsidP="00A1042F">
            <w:pPr>
              <w:pStyle w:val="paragraph"/>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u w:val="single"/>
              </w:rPr>
              <w:t>Causes</w:t>
            </w:r>
          </w:p>
          <w:p w14:paraId="4A35F640" w14:textId="44B37100" w:rsidR="00A1042F" w:rsidRDefault="00732FF2" w:rsidP="00381369">
            <w:pPr>
              <w:pStyle w:val="paragraph"/>
              <w:numPr>
                <w:ilvl w:val="0"/>
                <w:numId w:val="8"/>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Economic changes created demand for broader </w:t>
            </w:r>
            <w:r w:rsidR="007E4461">
              <w:rPr>
                <w:rStyle w:val="normaltextrun"/>
                <w:rFonts w:ascii="Proxima Nova" w:hAnsi="Proxima Nova"/>
                <w:sz w:val="22"/>
                <w:szCs w:val="22"/>
              </w:rPr>
              <w:t xml:space="preserve">political participation as more Americans sought representation. </w:t>
            </w:r>
            <w:r w:rsidR="00A1042F">
              <w:rPr>
                <w:rStyle w:val="normaltextrun"/>
                <w:rFonts w:ascii="Proxima Nova" w:hAnsi="Proxima Nova"/>
                <w:sz w:val="22"/>
                <w:szCs w:val="22"/>
              </w:rPr>
              <w:t>Many states reduced or eliminated property qualifications for voting expanding suffrage to nearly all white men in the 1820s-1830s</w:t>
            </w:r>
            <w:r>
              <w:rPr>
                <w:rStyle w:val="normaltextrun"/>
                <w:rFonts w:ascii="Proxima Nova" w:hAnsi="Proxima Nova"/>
                <w:sz w:val="22"/>
                <w:szCs w:val="22"/>
              </w:rPr>
              <w:t xml:space="preserve">. </w:t>
            </w:r>
          </w:p>
          <w:p w14:paraId="12614C24" w14:textId="77777777" w:rsidR="00232262" w:rsidRDefault="00A1042F" w:rsidP="00381369">
            <w:pPr>
              <w:pStyle w:val="paragraph"/>
              <w:numPr>
                <w:ilvl w:val="0"/>
                <w:numId w:val="8"/>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The rise of the Democrats (Andrew </w:t>
            </w:r>
            <w:r w:rsidR="00451986">
              <w:rPr>
                <w:rStyle w:val="normaltextrun"/>
                <w:rFonts w:ascii="Proxima Nova" w:hAnsi="Proxima Nova"/>
                <w:sz w:val="22"/>
                <w:szCs w:val="22"/>
              </w:rPr>
              <w:t xml:space="preserve">Jackson) and the Whigs (Henry Clay) encouraged greater mobilization </w:t>
            </w:r>
            <w:r w:rsidR="00232262">
              <w:rPr>
                <w:rStyle w:val="normaltextrun"/>
                <w:rFonts w:ascii="Proxima Nova" w:hAnsi="Proxima Nova"/>
                <w:sz w:val="22"/>
                <w:szCs w:val="22"/>
              </w:rPr>
              <w:t xml:space="preserve">through rallies, newspapers, and grassroots campaigning. </w:t>
            </w:r>
          </w:p>
          <w:p w14:paraId="7B4FED09" w14:textId="77777777" w:rsidR="007E4461" w:rsidRDefault="007E4461" w:rsidP="00381369">
            <w:pPr>
              <w:pStyle w:val="paragraph"/>
              <w:numPr>
                <w:ilvl w:val="0"/>
                <w:numId w:val="8"/>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Jeffersonian and Jacksonian rhetoric emphasized equality (for white men) </w:t>
            </w:r>
            <w:r w:rsidR="00A029E9">
              <w:rPr>
                <w:rStyle w:val="normaltextrun"/>
                <w:rFonts w:ascii="Proxima Nova" w:hAnsi="Proxima Nova"/>
                <w:sz w:val="22"/>
                <w:szCs w:val="22"/>
              </w:rPr>
              <w:t xml:space="preserve">and distrust of elites, fueling popular demands for greater voice in government. </w:t>
            </w:r>
          </w:p>
          <w:p w14:paraId="4FF12892" w14:textId="77777777" w:rsidR="005779F3" w:rsidRDefault="005779F3" w:rsidP="005779F3">
            <w:pPr>
              <w:pStyle w:val="paragraph"/>
              <w:spacing w:before="0" w:beforeAutospacing="0" w:after="0" w:afterAutospacing="0"/>
              <w:textAlignment w:val="baseline"/>
              <w:rPr>
                <w:rStyle w:val="normaltextrun"/>
                <w:rFonts w:ascii="Proxima Nova" w:hAnsi="Proxima Nova"/>
                <w:sz w:val="22"/>
                <w:szCs w:val="22"/>
              </w:rPr>
            </w:pPr>
            <w:r w:rsidRPr="005779F3">
              <w:rPr>
                <w:rStyle w:val="normaltextrun"/>
                <w:rFonts w:ascii="Proxima Nova" w:hAnsi="Proxima Nova"/>
                <w:sz w:val="22"/>
                <w:szCs w:val="22"/>
                <w:u w:val="single"/>
              </w:rPr>
              <w:t>Effects</w:t>
            </w:r>
          </w:p>
          <w:p w14:paraId="6E45C4A2" w14:textId="77777777" w:rsidR="005779F3" w:rsidRDefault="005779F3" w:rsidP="00381369">
            <w:pPr>
              <w:pStyle w:val="paragraph"/>
              <w:numPr>
                <w:ilvl w:val="0"/>
                <w:numId w:val="9"/>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Campaigning shifted toward appealing to the ‘common man’ through parades, slogans, and partisan newspapers. </w:t>
            </w:r>
          </w:p>
          <w:p w14:paraId="115F2ECF" w14:textId="77777777" w:rsidR="005779F3" w:rsidRDefault="005779F3" w:rsidP="00381369">
            <w:pPr>
              <w:pStyle w:val="paragraph"/>
              <w:numPr>
                <w:ilvl w:val="0"/>
                <w:numId w:val="9"/>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De</w:t>
            </w:r>
            <w:r w:rsidR="00334F49">
              <w:rPr>
                <w:rStyle w:val="normaltextrun"/>
                <w:rFonts w:ascii="Proxima Nova" w:hAnsi="Proxima Nova"/>
                <w:sz w:val="22"/>
                <w:szCs w:val="22"/>
              </w:rPr>
              <w:t xml:space="preserve">bates over slavery, tariffs, and states’ rights were intensified by mass </w:t>
            </w:r>
            <w:r w:rsidR="00315AEB">
              <w:rPr>
                <w:rStyle w:val="normaltextrun"/>
                <w:rFonts w:ascii="Proxima Nova" w:hAnsi="Proxima Nova"/>
                <w:sz w:val="22"/>
                <w:szCs w:val="22"/>
              </w:rPr>
              <w:t xml:space="preserve">political engagement. </w:t>
            </w:r>
          </w:p>
          <w:p w14:paraId="30A11659" w14:textId="41DA2B88" w:rsidR="00315AEB" w:rsidRPr="005779F3" w:rsidRDefault="00315AEB" w:rsidP="00381369">
            <w:pPr>
              <w:pStyle w:val="paragraph"/>
              <w:numPr>
                <w:ilvl w:val="0"/>
                <w:numId w:val="9"/>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While </w:t>
            </w:r>
            <w:r w:rsidR="00381369">
              <w:rPr>
                <w:rStyle w:val="normaltextrun"/>
                <w:rFonts w:ascii="Proxima Nova" w:hAnsi="Proxima Nova"/>
                <w:sz w:val="22"/>
                <w:szCs w:val="22"/>
              </w:rPr>
              <w:t>white male suffrage expanded, women, free Black men (in many north</w:t>
            </w:r>
            <w:r w:rsidR="00C43A66">
              <w:rPr>
                <w:rStyle w:val="normaltextrun"/>
                <w:rFonts w:ascii="Proxima Nova" w:hAnsi="Proxima Nova"/>
                <w:sz w:val="22"/>
                <w:szCs w:val="22"/>
              </w:rPr>
              <w:t xml:space="preserve">ern states) and Native Americans were increasingly </w:t>
            </w:r>
            <w:r w:rsidR="00C7245F">
              <w:rPr>
                <w:rStyle w:val="normaltextrun"/>
                <w:rFonts w:ascii="Proxima Nova" w:hAnsi="Proxima Nova"/>
                <w:sz w:val="22"/>
                <w:szCs w:val="22"/>
              </w:rPr>
              <w:t>disenfranchised</w:t>
            </w:r>
            <w:r w:rsidR="00C43A66">
              <w:rPr>
                <w:rStyle w:val="normaltextrun"/>
                <w:rFonts w:ascii="Proxima Nova" w:hAnsi="Proxima Nova"/>
                <w:sz w:val="22"/>
                <w:szCs w:val="22"/>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F1EFA" w14:textId="77777777" w:rsidR="00AB1162" w:rsidRDefault="00975EF7" w:rsidP="00936B02">
            <w:pPr>
              <w:rPr>
                <w:rFonts w:ascii="Proxima Nova" w:hAnsi="Proxima Nova"/>
                <w:b/>
                <w:bCs/>
                <w:sz w:val="20"/>
                <w:szCs w:val="20"/>
              </w:rPr>
            </w:pPr>
            <w:r>
              <w:rPr>
                <w:rFonts w:ascii="Proxima Nova" w:hAnsi="Proxima Nova"/>
                <w:b/>
                <w:bCs/>
                <w:sz w:val="20"/>
                <w:szCs w:val="20"/>
              </w:rPr>
              <w:t xml:space="preserve">Lesson Product: Short Answer Questions </w:t>
            </w:r>
          </w:p>
          <w:p w14:paraId="24C0225A" w14:textId="77777777" w:rsidR="00AB1162" w:rsidRDefault="00AB1162" w:rsidP="00AB1162">
            <w:pPr>
              <w:rPr>
                <w:rFonts w:ascii="Proxima Nova" w:hAnsi="Proxima Nova"/>
                <w:sz w:val="20"/>
                <w:szCs w:val="20"/>
              </w:rPr>
            </w:pPr>
            <w:r w:rsidRPr="00AB1162">
              <w:rPr>
                <w:rFonts w:ascii="Proxima Nova" w:hAnsi="Proxima Nova"/>
                <w:sz w:val="20"/>
                <w:szCs w:val="20"/>
              </w:rPr>
              <w:t xml:space="preserve">Briefly explain ONE historical event or development in the period 1824 to 1840 that demonstrated the spread of democracy and the “politics of the common man”.  </w:t>
            </w:r>
          </w:p>
          <w:p w14:paraId="2786C059" w14:textId="77777777" w:rsidR="00AB1162" w:rsidRPr="00AB1162" w:rsidRDefault="00AB1162" w:rsidP="00AB1162">
            <w:pPr>
              <w:rPr>
                <w:rFonts w:ascii="Proxima Nova" w:hAnsi="Proxima Nova"/>
                <w:sz w:val="20"/>
                <w:szCs w:val="20"/>
              </w:rPr>
            </w:pPr>
          </w:p>
          <w:p w14:paraId="79F2A631" w14:textId="77777777" w:rsidR="00AB1162" w:rsidRDefault="00AB1162" w:rsidP="00AB1162">
            <w:pPr>
              <w:rPr>
                <w:rFonts w:ascii="Proxima Nova" w:hAnsi="Proxima Nova"/>
                <w:sz w:val="20"/>
                <w:szCs w:val="20"/>
              </w:rPr>
            </w:pPr>
            <w:r w:rsidRPr="00AB1162">
              <w:rPr>
                <w:rFonts w:ascii="Proxima Nova" w:hAnsi="Proxima Nova"/>
                <w:sz w:val="20"/>
                <w:szCs w:val="20"/>
              </w:rPr>
              <w:t xml:space="preserve">Briefly explain how ONE specific group in the period 1824 to 1840 did not share in the spread of democracy and the “politics of the common man”. </w:t>
            </w:r>
          </w:p>
          <w:p w14:paraId="4FBDDF5C" w14:textId="77777777" w:rsidR="00AB1162" w:rsidRPr="00AB1162" w:rsidRDefault="00AB1162" w:rsidP="00AB1162">
            <w:pPr>
              <w:rPr>
                <w:rFonts w:ascii="Proxima Nova" w:hAnsi="Proxima Nova"/>
                <w:sz w:val="20"/>
                <w:szCs w:val="20"/>
              </w:rPr>
            </w:pPr>
          </w:p>
          <w:p w14:paraId="6CDE9B49" w14:textId="77777777" w:rsidR="00AB1162" w:rsidRPr="00AB1162" w:rsidRDefault="00AB1162" w:rsidP="00AB1162">
            <w:pPr>
              <w:rPr>
                <w:rFonts w:ascii="Proxima Nova" w:hAnsi="Proxima Nova"/>
                <w:sz w:val="20"/>
                <w:szCs w:val="20"/>
              </w:rPr>
            </w:pPr>
            <w:r w:rsidRPr="00AB1162">
              <w:rPr>
                <w:rFonts w:ascii="Proxima Nova" w:hAnsi="Proxima Nova"/>
                <w:sz w:val="20"/>
                <w:szCs w:val="20"/>
              </w:rPr>
              <w:t xml:space="preserve">Briefly explain ONE historical event or development in the period 1824-1840 that demonstrated the growth of political parties. </w:t>
            </w:r>
          </w:p>
          <w:p w14:paraId="2EE3161F" w14:textId="6F545694" w:rsidR="00102BE7" w:rsidRPr="004E0028" w:rsidRDefault="004E0028" w:rsidP="00936B02">
            <w:pPr>
              <w:rPr>
                <w:rFonts w:ascii="Proxima Nova" w:hAnsi="Proxima Nova"/>
                <w:sz w:val="20"/>
                <w:szCs w:val="20"/>
              </w:rPr>
            </w:pPr>
            <w:r>
              <w:rPr>
                <w:rFonts w:ascii="Proxima Nova" w:hAnsi="Proxima Nova"/>
                <w:sz w:val="20"/>
                <w:szCs w:val="20"/>
              </w:rPr>
              <w:t xml:space="preserve"> </w:t>
            </w:r>
          </w:p>
        </w:tc>
      </w:tr>
      <w:tr w:rsidR="00D025A4" w:rsidRPr="006B5C6C" w14:paraId="47A29DE2"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471BF4" w14:textId="77777777" w:rsidR="00D025A4" w:rsidRDefault="00D025A4" w:rsidP="0050112E">
            <w:pPr>
              <w:jc w:val="center"/>
              <w:rPr>
                <w:rFonts w:ascii="Proxima Nova" w:hAnsi="Proxima Nova"/>
                <w:bCs/>
                <w:sz w:val="18"/>
                <w:szCs w:val="18"/>
              </w:rPr>
            </w:pPr>
            <w:r>
              <w:rPr>
                <w:rFonts w:ascii="Proxima Nova" w:hAnsi="Proxima Nova"/>
                <w:bCs/>
                <w:sz w:val="18"/>
                <w:szCs w:val="18"/>
              </w:rPr>
              <w:t xml:space="preserve">Lesson #8 </w:t>
            </w:r>
          </w:p>
          <w:p w14:paraId="0FFC7304" w14:textId="5AD76B0F" w:rsidR="00D025A4" w:rsidRDefault="00D025A4" w:rsidP="0050112E">
            <w:pPr>
              <w:jc w:val="center"/>
              <w:rPr>
                <w:rFonts w:ascii="Proxima Nova" w:hAnsi="Proxima Nova"/>
                <w:bCs/>
                <w:sz w:val="18"/>
                <w:szCs w:val="18"/>
              </w:rPr>
            </w:pPr>
            <w:r>
              <w:rPr>
                <w:rFonts w:ascii="Proxima Nova" w:hAnsi="Proxima Nova"/>
                <w:bCs/>
                <w:sz w:val="18"/>
                <w:szCs w:val="18"/>
              </w:rPr>
              <w:t xml:space="preserve">Jackson &amp; Federal Power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C0754" w14:textId="77777777" w:rsidR="00D025A4" w:rsidRDefault="00816442" w:rsidP="000E1A51">
            <w:pPr>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how Andrew Jackson’s </w:t>
            </w:r>
            <w:r w:rsidR="00492C26">
              <w:rPr>
                <w:rFonts w:ascii="Proxima Nova" w:hAnsi="Proxima Nova"/>
                <w:sz w:val="20"/>
                <w:szCs w:val="20"/>
              </w:rPr>
              <w:t xml:space="preserve">presidency reshaped the balance of federal power through conflicts over elections, the national bank, states’ rights, and Native sovereignty. </w:t>
            </w:r>
          </w:p>
          <w:p w14:paraId="43705F47" w14:textId="77777777" w:rsidR="009C6294" w:rsidRDefault="009C6294" w:rsidP="000E1A51">
            <w:pPr>
              <w:rPr>
                <w:rFonts w:ascii="Proxima Nova" w:hAnsi="Proxima Nova"/>
                <w:sz w:val="20"/>
                <w:szCs w:val="20"/>
              </w:rPr>
            </w:pPr>
          </w:p>
          <w:p w14:paraId="62D52529" w14:textId="144647EF" w:rsidR="009C6294" w:rsidRPr="001C35F7" w:rsidRDefault="009F2C71" w:rsidP="000E1A51">
            <w:pPr>
              <w:rPr>
                <w:rFonts w:ascii="Proxima Nova" w:hAnsi="Proxima Nova"/>
                <w:sz w:val="20"/>
                <w:szCs w:val="20"/>
              </w:rPr>
            </w:pPr>
            <w:r w:rsidRPr="009B0773">
              <w:rPr>
                <w:rFonts w:ascii="Proxima Nova" w:hAnsi="Proxima Nova"/>
                <w:b/>
                <w:bCs/>
                <w:sz w:val="20"/>
                <w:szCs w:val="20"/>
              </w:rPr>
              <w:t>U4</w:t>
            </w:r>
            <w:r w:rsidR="009B0773" w:rsidRPr="009B0773">
              <w:rPr>
                <w:rFonts w:ascii="Proxima Nova" w:hAnsi="Proxima Nova"/>
                <w:b/>
                <w:bCs/>
                <w:sz w:val="20"/>
                <w:szCs w:val="20"/>
              </w:rPr>
              <w:t>.LO</w:t>
            </w:r>
            <w:r w:rsidR="001C35F7">
              <w:rPr>
                <w:rFonts w:ascii="Proxima Nova" w:hAnsi="Proxima Nova"/>
                <w:b/>
                <w:bCs/>
                <w:sz w:val="20"/>
                <w:szCs w:val="20"/>
              </w:rPr>
              <w:t>H</w:t>
            </w:r>
            <w:r w:rsidR="001C35F7">
              <w:rPr>
                <w:rFonts w:ascii="Proxima Nova" w:hAnsi="Proxima Nova"/>
                <w:sz w:val="20"/>
                <w:szCs w:val="20"/>
              </w:rPr>
              <w:t xml:space="preserve">: Explain the causes and effects of continuing policy debates about the role of </w:t>
            </w:r>
            <w:r w:rsidR="001C35F7">
              <w:rPr>
                <w:rFonts w:ascii="Proxima Nova" w:hAnsi="Proxima Nova"/>
                <w:sz w:val="20"/>
                <w:szCs w:val="20"/>
              </w:rPr>
              <w:lastRenderedPageBreak/>
              <w:t xml:space="preserve">government from 1800 to 1848.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DD79B" w14:textId="77777777" w:rsidR="00D025A4" w:rsidRDefault="004315AD" w:rsidP="00E01214">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lastRenderedPageBreak/>
              <w:t xml:space="preserve">Key Points </w:t>
            </w:r>
          </w:p>
          <w:p w14:paraId="2444204F" w14:textId="77777777" w:rsidR="006B73F1" w:rsidRDefault="00947A41" w:rsidP="00947A41">
            <w:pPr>
              <w:pStyle w:val="paragraph"/>
              <w:numPr>
                <w:ilvl w:val="0"/>
                <w:numId w:val="10"/>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The contested election of 1824 (the “Corrupt Bargain”</w:t>
            </w:r>
            <w:r w:rsidR="004373F8">
              <w:rPr>
                <w:rStyle w:val="normaltextrun"/>
                <w:rFonts w:ascii="Proxima Nova" w:hAnsi="Proxima Nova"/>
                <w:sz w:val="22"/>
                <w:szCs w:val="22"/>
              </w:rPr>
              <w:t xml:space="preserve">) and Jackson’s landslide victory in 1828 reflected the growth of mass politics, with Jackson claiming to represent the “common men” against elites. </w:t>
            </w:r>
          </w:p>
          <w:p w14:paraId="74D2E908" w14:textId="77777777" w:rsidR="004373F8" w:rsidRDefault="004373F8" w:rsidP="00947A41">
            <w:pPr>
              <w:pStyle w:val="paragraph"/>
              <w:numPr>
                <w:ilvl w:val="0"/>
                <w:numId w:val="10"/>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xml:space="preserve">Jackson expanded </w:t>
            </w:r>
            <w:r w:rsidR="00DA4B9A">
              <w:rPr>
                <w:rStyle w:val="normaltextrun"/>
                <w:rFonts w:ascii="Proxima Nova" w:hAnsi="Proxima Nova"/>
                <w:sz w:val="22"/>
                <w:szCs w:val="22"/>
              </w:rPr>
              <w:t>executive authority by rewarding support</w:t>
            </w:r>
            <w:r w:rsidR="00D84877">
              <w:rPr>
                <w:rStyle w:val="normaltextrun"/>
                <w:rFonts w:ascii="Proxima Nova" w:hAnsi="Proxima Nova"/>
                <w:sz w:val="22"/>
                <w:szCs w:val="22"/>
              </w:rPr>
              <w:t>er</w:t>
            </w:r>
            <w:r w:rsidR="00DA4B9A">
              <w:rPr>
                <w:rStyle w:val="normaltextrun"/>
                <w:rFonts w:ascii="Proxima Nova" w:hAnsi="Proxima Nova"/>
                <w:sz w:val="22"/>
                <w:szCs w:val="22"/>
              </w:rPr>
              <w:t>s with government jobs, helping to solidify the Democratic Party’s identify as the voice of frontier</w:t>
            </w:r>
            <w:r w:rsidR="00D84877">
              <w:rPr>
                <w:rStyle w:val="normaltextrun"/>
                <w:rFonts w:ascii="Proxima Nova" w:hAnsi="Proxima Nova"/>
                <w:sz w:val="22"/>
                <w:szCs w:val="22"/>
              </w:rPr>
              <w:t xml:space="preserve"> settlers and working men. </w:t>
            </w:r>
          </w:p>
          <w:p w14:paraId="77120190" w14:textId="77777777" w:rsidR="00D84877" w:rsidRDefault="00D84877" w:rsidP="00947A41">
            <w:pPr>
              <w:pStyle w:val="paragraph"/>
              <w:numPr>
                <w:ilvl w:val="0"/>
                <w:numId w:val="10"/>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Jackson vetoed the recharter of the Second Bank of the United States</w:t>
            </w:r>
            <w:r w:rsidR="00C11716">
              <w:rPr>
                <w:rStyle w:val="normaltextrun"/>
                <w:rFonts w:ascii="Proxima Nova" w:hAnsi="Proxima Nova"/>
                <w:sz w:val="22"/>
                <w:szCs w:val="22"/>
              </w:rPr>
              <w:t xml:space="preserve">, arguing that it favored elites. His actions expanded presidential power and deepened </w:t>
            </w:r>
            <w:r w:rsidR="008A645F">
              <w:rPr>
                <w:rStyle w:val="normaltextrun"/>
                <w:rFonts w:ascii="Proxima Nova" w:hAnsi="Proxima Nova"/>
                <w:sz w:val="22"/>
                <w:szCs w:val="22"/>
              </w:rPr>
              <w:t xml:space="preserve">divisions with Henry Clay &amp; the Whig Party. </w:t>
            </w:r>
          </w:p>
          <w:p w14:paraId="21657046" w14:textId="77777777" w:rsidR="008A645F" w:rsidRDefault="008A645F" w:rsidP="00947A41">
            <w:pPr>
              <w:pStyle w:val="paragraph"/>
              <w:numPr>
                <w:ilvl w:val="0"/>
                <w:numId w:val="10"/>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lastRenderedPageBreak/>
              <w:t xml:space="preserve">South Carolina’s attempt to </w:t>
            </w:r>
            <w:r w:rsidR="00C570A1">
              <w:rPr>
                <w:rStyle w:val="normaltextrun"/>
                <w:rFonts w:ascii="Proxima Nova" w:hAnsi="Proxima Nova"/>
                <w:sz w:val="22"/>
                <w:szCs w:val="22"/>
              </w:rPr>
              <w:t>nullify tariffs was met with Jackson’s firm defense of federal authority, though Henry Clay’s Compromise Tar</w:t>
            </w:r>
            <w:r w:rsidR="002902CB">
              <w:rPr>
                <w:rStyle w:val="normaltextrun"/>
                <w:rFonts w:ascii="Proxima Nova" w:hAnsi="Proxima Nova"/>
                <w:sz w:val="22"/>
                <w:szCs w:val="22"/>
              </w:rPr>
              <w:t xml:space="preserve">iff resolved the crisis without bloodshed. </w:t>
            </w:r>
          </w:p>
          <w:p w14:paraId="25FF8564" w14:textId="273901C8" w:rsidR="002902CB" w:rsidRPr="006B73F1" w:rsidRDefault="00BC3A24" w:rsidP="00947A41">
            <w:pPr>
              <w:pStyle w:val="paragraph"/>
              <w:numPr>
                <w:ilvl w:val="0"/>
                <w:numId w:val="10"/>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Despite</w:t>
            </w:r>
            <w:r w:rsidR="002902CB">
              <w:rPr>
                <w:rStyle w:val="normaltextrun"/>
                <w:rFonts w:ascii="Proxima Nova" w:hAnsi="Proxima Nova"/>
                <w:sz w:val="22"/>
                <w:szCs w:val="22"/>
              </w:rPr>
              <w:t xml:space="preserve"> </w:t>
            </w:r>
            <w:r w:rsidR="002902CB">
              <w:rPr>
                <w:rStyle w:val="normaltextrun"/>
                <w:rFonts w:ascii="Proxima Nova" w:hAnsi="Proxima Nova"/>
                <w:i/>
                <w:iCs/>
                <w:sz w:val="22"/>
                <w:szCs w:val="22"/>
              </w:rPr>
              <w:t>Worchester v. Georgia</w:t>
            </w:r>
            <w:r w:rsidR="00FE2916">
              <w:rPr>
                <w:rStyle w:val="normaltextrun"/>
                <w:rFonts w:ascii="Proxima Nova" w:hAnsi="Proxima Nova"/>
                <w:sz w:val="22"/>
                <w:szCs w:val="22"/>
              </w:rPr>
              <w:t xml:space="preserve"> affirming Cherokee sovereignty, Jackson pushed Indian Removal to open land for settlers, showing how federal power could be asserted or </w:t>
            </w:r>
            <w:r>
              <w:rPr>
                <w:rStyle w:val="normaltextrun"/>
                <w:rFonts w:ascii="Proxima Nova" w:hAnsi="Proxima Nova"/>
                <w:sz w:val="22"/>
                <w:szCs w:val="22"/>
              </w:rPr>
              <w:t>ignored</w:t>
            </w:r>
            <w:r w:rsidR="00FE2916">
              <w:rPr>
                <w:rStyle w:val="normaltextrun"/>
                <w:rFonts w:ascii="Proxima Nova" w:hAnsi="Proxima Nova"/>
                <w:sz w:val="22"/>
                <w:szCs w:val="22"/>
              </w:rPr>
              <w:t xml:space="preserve"> depending on political goals.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D0B98" w14:textId="23C01880" w:rsidR="00D025A4" w:rsidRPr="00FD2AE1" w:rsidRDefault="00FD2AE1" w:rsidP="00936B02">
            <w:pPr>
              <w:rPr>
                <w:rFonts w:ascii="Proxima Nova" w:hAnsi="Proxima Nova"/>
                <w:b/>
                <w:bCs/>
                <w:sz w:val="20"/>
                <w:szCs w:val="20"/>
              </w:rPr>
            </w:pPr>
            <w:r>
              <w:rPr>
                <w:rFonts w:ascii="Proxima Nova" w:hAnsi="Proxima Nova"/>
                <w:b/>
                <w:bCs/>
                <w:sz w:val="20"/>
                <w:szCs w:val="20"/>
              </w:rPr>
              <w:lastRenderedPageBreak/>
              <w:t xml:space="preserve">AMSCO: Multiple Choice </w:t>
            </w:r>
          </w:p>
        </w:tc>
      </w:tr>
      <w:tr w:rsidR="000973C7" w:rsidRPr="006B5C6C" w14:paraId="69FCFB2C" w14:textId="77777777" w:rsidTr="00661004">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C6C2A2" w14:textId="77777777" w:rsidR="000973C7" w:rsidRDefault="000973C7" w:rsidP="0050112E">
            <w:pPr>
              <w:jc w:val="center"/>
              <w:rPr>
                <w:rFonts w:ascii="Proxima Nova" w:hAnsi="Proxima Nova"/>
                <w:bCs/>
                <w:sz w:val="18"/>
                <w:szCs w:val="18"/>
              </w:rPr>
            </w:pPr>
            <w:r>
              <w:rPr>
                <w:rFonts w:ascii="Proxima Nova" w:hAnsi="Proxima Nova"/>
                <w:bCs/>
                <w:sz w:val="18"/>
                <w:szCs w:val="18"/>
              </w:rPr>
              <w:t xml:space="preserve">Lesson #9 </w:t>
            </w:r>
          </w:p>
          <w:p w14:paraId="5D6AEC6D" w14:textId="75E1F3AE" w:rsidR="000973C7" w:rsidRPr="00FD2AE1" w:rsidRDefault="007D4E02" w:rsidP="000973C7">
            <w:pPr>
              <w:jc w:val="center"/>
              <w:rPr>
                <w:rFonts w:ascii="Proxima Nova" w:hAnsi="Proxima Nova"/>
                <w:b/>
                <w:bCs/>
                <w:sz w:val="20"/>
                <w:szCs w:val="20"/>
              </w:rPr>
            </w:pPr>
            <w:r>
              <w:rPr>
                <w:rFonts w:ascii="Proxima Nova" w:hAnsi="Proxima Nova"/>
                <w:b/>
                <w:bCs/>
                <w:sz w:val="20"/>
                <w:szCs w:val="20"/>
              </w:rPr>
              <w:t>Long Essay Practice:</w:t>
            </w:r>
            <w:r w:rsidR="000973C7">
              <w:rPr>
                <w:rFonts w:ascii="Proxima Nova" w:hAnsi="Proxima Nova"/>
                <w:b/>
                <w:bCs/>
                <w:sz w:val="20"/>
                <w:szCs w:val="20"/>
              </w:rPr>
              <w:t xml:space="preserve"> Andrew Jackson</w:t>
            </w:r>
          </w:p>
        </w:tc>
      </w:tr>
      <w:tr w:rsidR="000973C7" w:rsidRPr="006B5C6C" w14:paraId="0BD4C793" w14:textId="77777777" w:rsidTr="009317DE">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487D33" w14:textId="77777777" w:rsidR="000973C7" w:rsidRDefault="000973C7" w:rsidP="000973C7">
            <w:pPr>
              <w:jc w:val="center"/>
              <w:rPr>
                <w:rFonts w:ascii="Proxima Nova" w:hAnsi="Proxima Nova"/>
                <w:bCs/>
                <w:sz w:val="18"/>
                <w:szCs w:val="18"/>
              </w:rPr>
            </w:pPr>
            <w:r>
              <w:rPr>
                <w:rFonts w:ascii="Proxima Nova" w:hAnsi="Proxima Nova"/>
                <w:bCs/>
                <w:sz w:val="18"/>
                <w:szCs w:val="18"/>
              </w:rPr>
              <w:t>Lesson #10</w:t>
            </w:r>
          </w:p>
          <w:p w14:paraId="4DE60182" w14:textId="5D31B104" w:rsidR="000973C7" w:rsidRDefault="007D4E02" w:rsidP="000973C7">
            <w:pPr>
              <w:jc w:val="center"/>
              <w:rPr>
                <w:rFonts w:ascii="Proxima Nova" w:hAnsi="Proxima Nova"/>
                <w:b/>
                <w:bCs/>
                <w:sz w:val="20"/>
                <w:szCs w:val="20"/>
              </w:rPr>
            </w:pPr>
            <w:r>
              <w:rPr>
                <w:rFonts w:ascii="Proxima Nova" w:hAnsi="Proxima Nova"/>
                <w:b/>
                <w:bCs/>
                <w:sz w:val="20"/>
                <w:szCs w:val="20"/>
              </w:rPr>
              <w:t>Long Essay Practice:</w:t>
            </w:r>
            <w:r w:rsidR="000973C7">
              <w:rPr>
                <w:rFonts w:ascii="Proxima Nova" w:hAnsi="Proxima Nova"/>
                <w:b/>
                <w:bCs/>
                <w:sz w:val="20"/>
                <w:szCs w:val="20"/>
              </w:rPr>
              <w:t xml:space="preserve"> Andrew Jackson</w:t>
            </w:r>
          </w:p>
        </w:tc>
      </w:tr>
      <w:tr w:rsidR="00D46A8B" w:rsidRPr="006B5C6C" w14:paraId="15C6B7A2"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9D4A99" w14:textId="77777777" w:rsidR="00D46A8B" w:rsidRDefault="00D46A8B" w:rsidP="0050112E">
            <w:pPr>
              <w:jc w:val="center"/>
              <w:rPr>
                <w:rFonts w:ascii="Proxima Nova" w:hAnsi="Proxima Nova"/>
                <w:bCs/>
                <w:sz w:val="18"/>
                <w:szCs w:val="18"/>
              </w:rPr>
            </w:pPr>
            <w:r>
              <w:rPr>
                <w:rFonts w:ascii="Proxima Nova" w:hAnsi="Proxima Nova"/>
                <w:bCs/>
                <w:sz w:val="18"/>
                <w:szCs w:val="18"/>
              </w:rPr>
              <w:t>Lesson #11</w:t>
            </w:r>
          </w:p>
          <w:p w14:paraId="725B1C6F" w14:textId="2BE114B5" w:rsidR="00CD4343" w:rsidRDefault="00CD4343" w:rsidP="0050112E">
            <w:pPr>
              <w:jc w:val="center"/>
              <w:rPr>
                <w:rFonts w:ascii="Proxima Nova" w:hAnsi="Proxima Nova"/>
                <w:bCs/>
                <w:sz w:val="18"/>
                <w:szCs w:val="18"/>
              </w:rPr>
            </w:pPr>
            <w:r>
              <w:rPr>
                <w:rFonts w:ascii="Proxima Nova" w:hAnsi="Proxima Nova"/>
                <w:bCs/>
                <w:sz w:val="18"/>
                <w:szCs w:val="18"/>
              </w:rPr>
              <w:t xml:space="preserve">Developing a National Identity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B28DB" w14:textId="63C3E014" w:rsidR="00AE4535" w:rsidRDefault="00051BC1" w:rsidP="000E1A51">
            <w:pPr>
              <w:rPr>
                <w:rFonts w:ascii="Proxima Nova" w:hAnsi="Proxima Nova"/>
                <w:sz w:val="20"/>
                <w:szCs w:val="20"/>
              </w:rPr>
            </w:pPr>
            <w:r w:rsidRPr="00D8142D">
              <w:rPr>
                <w:rFonts w:ascii="Proxima Nova" w:hAnsi="Proxima Nova"/>
                <w:b/>
                <w:bCs/>
                <w:sz w:val="20"/>
                <w:szCs w:val="20"/>
              </w:rPr>
              <w:t xml:space="preserve">Explain </w:t>
            </w:r>
            <w:r w:rsidRPr="00051BC1">
              <w:rPr>
                <w:rFonts w:ascii="Proxima Nova" w:hAnsi="Proxima Nova"/>
                <w:sz w:val="20"/>
                <w:szCs w:val="20"/>
              </w:rPr>
              <w:t xml:space="preserve">how Thomas Cole’s painting </w:t>
            </w:r>
            <w:r w:rsidRPr="00051BC1">
              <w:rPr>
                <w:rFonts w:ascii="Proxima Nova" w:hAnsi="Proxima Nova"/>
                <w:i/>
                <w:iCs/>
                <w:sz w:val="20"/>
                <w:szCs w:val="20"/>
              </w:rPr>
              <w:t>The Oxbow</w:t>
            </w:r>
            <w:r w:rsidRPr="00051BC1">
              <w:rPr>
                <w:rFonts w:ascii="Proxima Nova" w:hAnsi="Proxima Nova"/>
                <w:sz w:val="20"/>
                <w:szCs w:val="20"/>
              </w:rPr>
              <w:t xml:space="preserve"> reflects broader cultural movements of the early 1800s, such as Romanticism, Transcendentalism, and American nationalism, and connect it to the development of a distinct American identity.</w:t>
            </w:r>
          </w:p>
          <w:p w14:paraId="366F8346" w14:textId="77777777" w:rsidR="00051BC1" w:rsidRPr="00AE4535" w:rsidRDefault="00051BC1" w:rsidP="000E1A51">
            <w:pPr>
              <w:rPr>
                <w:rFonts w:ascii="Proxima Nova" w:hAnsi="Proxima Nova"/>
                <w:sz w:val="20"/>
                <w:szCs w:val="20"/>
              </w:rPr>
            </w:pPr>
          </w:p>
          <w:p w14:paraId="2C5EB3C7" w14:textId="26EF99C7" w:rsidR="00D46A8B" w:rsidRPr="00CD4343" w:rsidRDefault="002A7611" w:rsidP="000E1A51">
            <w:pPr>
              <w:rPr>
                <w:rFonts w:ascii="Proxima Nova" w:hAnsi="Proxima Nova"/>
                <w:sz w:val="20"/>
                <w:szCs w:val="20"/>
              </w:rPr>
            </w:pPr>
            <w:r>
              <w:rPr>
                <w:rFonts w:ascii="Proxima Nova" w:hAnsi="Proxima Nova"/>
                <w:b/>
                <w:bCs/>
                <w:sz w:val="20"/>
                <w:szCs w:val="20"/>
              </w:rPr>
              <w:t>U4.LOI</w:t>
            </w:r>
            <w:r w:rsidR="00CD4343">
              <w:rPr>
                <w:rFonts w:ascii="Proxima Nova" w:hAnsi="Proxima Nova"/>
                <w:sz w:val="20"/>
                <w:szCs w:val="20"/>
              </w:rPr>
              <w:t xml:space="preserve"> </w:t>
            </w:r>
            <w:r w:rsidR="00966BB5">
              <w:rPr>
                <w:rFonts w:ascii="Proxima Nova" w:hAnsi="Proxima Nova"/>
                <w:sz w:val="20"/>
                <w:szCs w:val="20"/>
              </w:rPr>
              <w:t xml:space="preserve">Explain how and why </w:t>
            </w:r>
            <w:r w:rsidR="00AE4535">
              <w:rPr>
                <w:rFonts w:ascii="Proxima Nova" w:hAnsi="Proxima Nova"/>
                <w:sz w:val="20"/>
                <w:szCs w:val="20"/>
              </w:rPr>
              <w:t xml:space="preserve">a new national culture developed from 1800-1848.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F1B42" w14:textId="77777777" w:rsidR="004C4748" w:rsidRDefault="004C4748" w:rsidP="004C4748">
            <w:pPr>
              <w:autoSpaceDE w:val="0"/>
              <w:autoSpaceDN w:val="0"/>
              <w:adjustRightInd w:val="0"/>
              <w:jc w:val="center"/>
              <w:rPr>
                <w:rFonts w:ascii="Proxima Nova" w:hAnsi="Proxima Nova" w:cs="Calibri"/>
                <w:sz w:val="20"/>
                <w:szCs w:val="20"/>
                <w:u w:val="single"/>
              </w:rPr>
            </w:pPr>
            <w:r>
              <w:rPr>
                <w:rFonts w:ascii="Proxima Nova" w:hAnsi="Proxima Nova" w:cs="Calibri"/>
                <w:sz w:val="20"/>
                <w:szCs w:val="20"/>
                <w:u w:val="single"/>
              </w:rPr>
              <w:t xml:space="preserve">Key Points </w:t>
            </w:r>
          </w:p>
          <w:p w14:paraId="0D156781" w14:textId="77777777" w:rsidR="004C4748" w:rsidRPr="009C7096" w:rsidRDefault="004C4748" w:rsidP="004C4748">
            <w:pPr>
              <w:pStyle w:val="ListParagraph"/>
              <w:numPr>
                <w:ilvl w:val="0"/>
                <w:numId w:val="12"/>
              </w:numPr>
              <w:autoSpaceDE w:val="0"/>
              <w:autoSpaceDN w:val="0"/>
              <w:adjustRightInd w:val="0"/>
              <w:rPr>
                <w:rFonts w:ascii="Proxima Nova" w:hAnsi="Proxima Nova" w:cs="Calibri"/>
                <w:szCs w:val="20"/>
              </w:rPr>
            </w:pPr>
            <w:r w:rsidRPr="00A14B7D">
              <w:rPr>
                <w:rFonts w:ascii="Proxima Nova" w:hAnsi="Proxima Nova" w:cs="Calibri"/>
                <w:szCs w:val="20"/>
              </w:rPr>
              <w:t>From 1800 to 1848, a new American culture developed by mixing European ideas with American values, shown in movements like Transcendentalism, which emphasized individualism, and the Hudson River School, which focused on painting American landscapes.</w:t>
            </w:r>
          </w:p>
          <w:p w14:paraId="09308002" w14:textId="77777777" w:rsidR="004C4748" w:rsidRDefault="004C4748" w:rsidP="004C4748">
            <w:pPr>
              <w:pStyle w:val="ListParagraph"/>
              <w:numPr>
                <w:ilvl w:val="0"/>
                <w:numId w:val="12"/>
              </w:numPr>
              <w:autoSpaceDE w:val="0"/>
              <w:autoSpaceDN w:val="0"/>
              <w:adjustRightInd w:val="0"/>
              <w:rPr>
                <w:rFonts w:ascii="Proxima Nova" w:hAnsi="Proxima Nova" w:cs="Calibri"/>
                <w:szCs w:val="20"/>
              </w:rPr>
            </w:pPr>
            <w:r w:rsidRPr="00A14B7D">
              <w:rPr>
                <w:rFonts w:ascii="Proxima Nova" w:hAnsi="Proxima Nova" w:cs="Calibri"/>
                <w:szCs w:val="20"/>
              </w:rPr>
              <w:t>Regional cultures shaped this identity, with the North promoting education and reform, the South keeping agrarian traditions, and the West highlighting frontier independence.</w:t>
            </w:r>
          </w:p>
          <w:p w14:paraId="24AB77ED" w14:textId="77777777" w:rsidR="004C4748" w:rsidRDefault="004C4748" w:rsidP="004C4748">
            <w:pPr>
              <w:pStyle w:val="ListParagraph"/>
              <w:numPr>
                <w:ilvl w:val="0"/>
                <w:numId w:val="12"/>
              </w:numPr>
              <w:autoSpaceDE w:val="0"/>
              <w:autoSpaceDN w:val="0"/>
              <w:adjustRightInd w:val="0"/>
              <w:rPr>
                <w:rFonts w:ascii="Proxima Nova" w:hAnsi="Proxima Nova" w:cs="Calibri"/>
                <w:szCs w:val="20"/>
              </w:rPr>
            </w:pPr>
            <w:r w:rsidRPr="00276680">
              <w:rPr>
                <w:rFonts w:ascii="Proxima Nova" w:hAnsi="Proxima Nova" w:cs="Calibri"/>
                <w:szCs w:val="20"/>
              </w:rPr>
              <w:t>Romanticism influenced American art through the Hudson River School's nature-focused paintings and Transcendentalist philosophy, led by Emerson, which emphasized human potential and a deep connection to nature. Gothic Revival architecture also reflected these ideals, focusing on beauty and spirituality.</w:t>
            </w:r>
          </w:p>
          <w:p w14:paraId="4823B109" w14:textId="77777777" w:rsidR="00D46A8B" w:rsidRDefault="00D46A8B" w:rsidP="00E01214">
            <w:pPr>
              <w:pStyle w:val="paragraph"/>
              <w:spacing w:before="0" w:beforeAutospacing="0" w:after="0" w:afterAutospacing="0"/>
              <w:jc w:val="center"/>
              <w:textAlignment w:val="baseline"/>
              <w:rPr>
                <w:rStyle w:val="normaltextrun"/>
                <w:rFonts w:ascii="Proxima Nova" w:hAnsi="Proxima Nova"/>
                <w:sz w:val="22"/>
                <w:szCs w:val="22"/>
                <w:u w:val="single"/>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0EB3F" w14:textId="77777777" w:rsidR="004E2D9F" w:rsidRDefault="008D433D" w:rsidP="00936B02">
            <w:pPr>
              <w:rPr>
                <w:rFonts w:ascii="Proxima Nova" w:hAnsi="Proxima Nova"/>
                <w:b/>
                <w:bCs/>
                <w:sz w:val="20"/>
                <w:szCs w:val="20"/>
              </w:rPr>
            </w:pPr>
            <w:r>
              <w:rPr>
                <w:rFonts w:ascii="Proxima Nova" w:hAnsi="Proxima Nova"/>
                <w:b/>
                <w:bCs/>
                <w:sz w:val="20"/>
                <w:szCs w:val="20"/>
              </w:rPr>
              <w:t xml:space="preserve">Contextualization Statement </w:t>
            </w:r>
          </w:p>
          <w:p w14:paraId="1C4B74A6" w14:textId="222DD064" w:rsidR="00360316" w:rsidRPr="00746225" w:rsidRDefault="00360316" w:rsidP="00936B02">
            <w:pPr>
              <w:rPr>
                <w:rFonts w:ascii="Proxima Nova" w:hAnsi="Proxima Nova"/>
                <w:b/>
                <w:bCs/>
                <w:sz w:val="20"/>
                <w:szCs w:val="20"/>
              </w:rPr>
            </w:pPr>
            <w:r w:rsidRPr="00830D2B">
              <w:rPr>
                <w:rFonts w:ascii="Proxima Nova" w:hAnsi="Proxima Nova"/>
                <w:sz w:val="22"/>
                <w:szCs w:val="22"/>
              </w:rPr>
              <w:t xml:space="preserve">How does Thomas Cole’s painting </w:t>
            </w:r>
            <w:r w:rsidRPr="00830D2B">
              <w:rPr>
                <w:rFonts w:ascii="Proxima Nova" w:hAnsi="Proxima Nova"/>
                <w:i/>
                <w:iCs/>
                <w:sz w:val="22"/>
                <w:szCs w:val="22"/>
              </w:rPr>
              <w:t>The Oxbow</w:t>
            </w:r>
            <w:r w:rsidRPr="00830D2B">
              <w:rPr>
                <w:rFonts w:ascii="Proxima Nova" w:hAnsi="Proxima Nova"/>
                <w:sz w:val="22"/>
                <w:szCs w:val="22"/>
              </w:rPr>
              <w:t xml:space="preserve"> connect to the broader cultural movements of the early 1800s and reflect American identity?</w:t>
            </w:r>
          </w:p>
        </w:tc>
      </w:tr>
      <w:tr w:rsidR="00CD4343" w:rsidRPr="006B5C6C" w14:paraId="7D3D85E5"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BFDB92" w14:textId="405D1727" w:rsidR="00CD4343" w:rsidRDefault="00CD4343" w:rsidP="0050112E">
            <w:pPr>
              <w:jc w:val="center"/>
              <w:rPr>
                <w:rFonts w:ascii="Proxima Nova" w:hAnsi="Proxima Nova"/>
                <w:bCs/>
                <w:sz w:val="18"/>
                <w:szCs w:val="18"/>
              </w:rPr>
            </w:pPr>
            <w:r>
              <w:rPr>
                <w:rFonts w:ascii="Proxima Nova" w:hAnsi="Proxima Nova"/>
                <w:bCs/>
                <w:sz w:val="18"/>
                <w:szCs w:val="18"/>
              </w:rPr>
              <w:t xml:space="preserve">Lesson #12 Second Great Awakening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9FA8B" w14:textId="5B27D93A" w:rsidR="001657E9" w:rsidRDefault="00221FAE" w:rsidP="000E1A51">
            <w:pPr>
              <w:rPr>
                <w:rFonts w:ascii="Proxima Nova" w:hAnsi="Proxima Nova"/>
                <w:sz w:val="20"/>
                <w:szCs w:val="20"/>
              </w:rPr>
            </w:pPr>
            <w:r w:rsidRPr="00221FAE">
              <w:rPr>
                <w:rFonts w:ascii="Proxima Nova" w:hAnsi="Proxima Nova"/>
                <w:b/>
                <w:bCs/>
                <w:sz w:val="20"/>
                <w:szCs w:val="20"/>
              </w:rPr>
              <w:t>Explain</w:t>
            </w:r>
            <w:r w:rsidRPr="00221FAE">
              <w:rPr>
                <w:rFonts w:ascii="Proxima Nova" w:hAnsi="Proxima Nova"/>
                <w:sz w:val="20"/>
                <w:szCs w:val="20"/>
              </w:rPr>
              <w:t xml:space="preserve"> the political, social, and economic changes of the early 19th century that created the conditions for the rise of the Second Great Awakening.</w:t>
            </w:r>
          </w:p>
          <w:p w14:paraId="57FCE536" w14:textId="77777777" w:rsidR="001657E9" w:rsidRDefault="001657E9" w:rsidP="000E1A51">
            <w:pPr>
              <w:rPr>
                <w:rFonts w:ascii="Proxima Nova" w:hAnsi="Proxima Nova"/>
                <w:b/>
                <w:bCs/>
                <w:sz w:val="20"/>
                <w:szCs w:val="20"/>
              </w:rPr>
            </w:pPr>
            <w:r>
              <w:rPr>
                <w:rFonts w:ascii="Proxima Nova" w:hAnsi="Proxima Nova"/>
                <w:b/>
                <w:bCs/>
                <w:sz w:val="20"/>
                <w:szCs w:val="20"/>
              </w:rPr>
              <w:t xml:space="preserve">U4.LOJ </w:t>
            </w:r>
          </w:p>
          <w:p w14:paraId="365726BD" w14:textId="1DFDAFCE" w:rsidR="001657E9" w:rsidRPr="00D07A7D" w:rsidRDefault="00D07A7D" w:rsidP="000E1A51">
            <w:pPr>
              <w:rPr>
                <w:rFonts w:ascii="Proxima Nova" w:hAnsi="Proxima Nova"/>
                <w:sz w:val="20"/>
                <w:szCs w:val="20"/>
              </w:rPr>
            </w:pPr>
            <w:r w:rsidRPr="00D07A7D">
              <w:rPr>
                <w:rFonts w:ascii="Proxima Nova" w:hAnsi="Proxima Nova"/>
                <w:sz w:val="20"/>
                <w:szCs w:val="20"/>
              </w:rPr>
              <w:t>Explain the causes of the Second Great Awakening.</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E5084" w14:textId="77777777" w:rsidR="00CD4343" w:rsidRDefault="00A03178" w:rsidP="00E01214">
            <w:pPr>
              <w:pStyle w:val="paragraph"/>
              <w:spacing w:before="0" w:beforeAutospacing="0" w:after="0" w:afterAutospacing="0"/>
              <w:jc w:val="center"/>
              <w:textAlignment w:val="baseline"/>
              <w:rPr>
                <w:rStyle w:val="normaltextrun"/>
                <w:rFonts w:ascii="Proxima Nova" w:hAnsi="Proxima Nova"/>
                <w:sz w:val="20"/>
                <w:szCs w:val="20"/>
                <w:u w:val="single"/>
              </w:rPr>
            </w:pPr>
            <w:r w:rsidRPr="00A03178">
              <w:rPr>
                <w:rStyle w:val="normaltextrun"/>
                <w:rFonts w:ascii="Proxima Nova" w:hAnsi="Proxima Nova"/>
                <w:sz w:val="20"/>
                <w:szCs w:val="20"/>
                <w:u w:val="single"/>
              </w:rPr>
              <w:t xml:space="preserve">Key Points </w:t>
            </w:r>
          </w:p>
          <w:p w14:paraId="67DB0E6D" w14:textId="6FCBF2ED" w:rsidR="00081B1F" w:rsidRPr="00081B1F" w:rsidRDefault="00081B1F" w:rsidP="00081B1F">
            <w:pPr>
              <w:pStyle w:val="paragraph"/>
              <w:numPr>
                <w:ilvl w:val="0"/>
                <w:numId w:val="14"/>
              </w:numPr>
              <w:ind w:left="360"/>
              <w:textAlignment w:val="baseline"/>
              <w:rPr>
                <w:rStyle w:val="normaltextrun"/>
                <w:rFonts w:ascii="Proxima Nova" w:hAnsi="Proxima Nova"/>
                <w:sz w:val="22"/>
                <w:szCs w:val="22"/>
              </w:rPr>
            </w:pPr>
            <w:r w:rsidRPr="00081B1F">
              <w:rPr>
                <w:rStyle w:val="normaltextrun"/>
                <w:rFonts w:ascii="Proxima Nova" w:hAnsi="Proxima Nova"/>
                <w:sz w:val="22"/>
                <w:szCs w:val="22"/>
              </w:rPr>
              <w:t>The Second Great Awakening began in the early 1800s as a reaction to declining religious participation after the Enlightenment and the American Revolution.</w:t>
            </w:r>
          </w:p>
          <w:p w14:paraId="59C56189" w14:textId="77777777" w:rsidR="00081B1F" w:rsidRPr="00081B1F" w:rsidRDefault="00081B1F" w:rsidP="00081B1F">
            <w:pPr>
              <w:pStyle w:val="paragraph"/>
              <w:numPr>
                <w:ilvl w:val="0"/>
                <w:numId w:val="14"/>
              </w:numPr>
              <w:ind w:left="360"/>
              <w:textAlignment w:val="baseline"/>
              <w:rPr>
                <w:rStyle w:val="normaltextrun"/>
                <w:rFonts w:ascii="Proxima Nova" w:hAnsi="Proxima Nova"/>
                <w:sz w:val="22"/>
                <w:szCs w:val="22"/>
              </w:rPr>
            </w:pPr>
            <w:r w:rsidRPr="00081B1F">
              <w:rPr>
                <w:rStyle w:val="normaltextrun"/>
                <w:rFonts w:ascii="Proxima Nova" w:hAnsi="Proxima Nova"/>
                <w:sz w:val="22"/>
                <w:szCs w:val="22"/>
              </w:rPr>
              <w:t>It emphasized personal salvation through faith and good works, promoted the idea of perfectionism, and stressed free will instead of predestination.</w:t>
            </w:r>
          </w:p>
          <w:p w14:paraId="17A9D7AE" w14:textId="77777777" w:rsidR="00081B1F" w:rsidRDefault="00081B1F" w:rsidP="00081B1F">
            <w:pPr>
              <w:pStyle w:val="paragraph"/>
              <w:numPr>
                <w:ilvl w:val="0"/>
                <w:numId w:val="14"/>
              </w:numPr>
              <w:ind w:left="360"/>
              <w:textAlignment w:val="baseline"/>
              <w:rPr>
                <w:rStyle w:val="normaltextrun"/>
                <w:rFonts w:ascii="Proxima Nova" w:hAnsi="Proxima Nova"/>
                <w:sz w:val="22"/>
                <w:szCs w:val="22"/>
              </w:rPr>
            </w:pPr>
            <w:r w:rsidRPr="00081B1F">
              <w:rPr>
                <w:rStyle w:val="normaltextrun"/>
                <w:rFonts w:ascii="Proxima Nova" w:hAnsi="Proxima Nova"/>
                <w:sz w:val="22"/>
                <w:szCs w:val="22"/>
              </w:rPr>
              <w:t>The movement inspired major reform efforts—including abolition, women’s rights, temperance, prison reform, and education reform—</w:t>
            </w:r>
            <w:r w:rsidRPr="00081B1F">
              <w:rPr>
                <w:rStyle w:val="normaltextrun"/>
                <w:rFonts w:ascii="Proxima Nova" w:hAnsi="Proxima Nova"/>
                <w:sz w:val="22"/>
                <w:szCs w:val="22"/>
              </w:rPr>
              <w:lastRenderedPageBreak/>
              <w:t>encouraging the belief that Americans had a moral duty to improve society.</w:t>
            </w:r>
          </w:p>
          <w:p w14:paraId="54F429F4" w14:textId="728FF4A8" w:rsidR="00081B1F" w:rsidRDefault="00081B1F" w:rsidP="00081B1F">
            <w:pPr>
              <w:pStyle w:val="paragraph"/>
              <w:numPr>
                <w:ilvl w:val="0"/>
                <w:numId w:val="14"/>
              </w:numPr>
              <w:ind w:left="360"/>
              <w:textAlignment w:val="baseline"/>
              <w:rPr>
                <w:rStyle w:val="normaltextrun"/>
                <w:rFonts w:ascii="Proxima Nova" w:hAnsi="Proxima Nova"/>
                <w:sz w:val="22"/>
                <w:szCs w:val="22"/>
              </w:rPr>
            </w:pPr>
            <w:r w:rsidRPr="00081B1F">
              <w:rPr>
                <w:rStyle w:val="normaltextrun"/>
                <w:rFonts w:ascii="Proxima Nova" w:hAnsi="Proxima Nova"/>
                <w:sz w:val="22"/>
                <w:szCs w:val="22"/>
              </w:rPr>
              <w:t>The Awakening was strongest in the North and Midwest, where it fueled abolitionist activism and added to growing sectional tensions.</w:t>
            </w:r>
          </w:p>
          <w:p w14:paraId="4875EB10" w14:textId="2A067646" w:rsidR="00A62022" w:rsidRPr="00081B1F" w:rsidRDefault="00081B1F" w:rsidP="00081B1F">
            <w:pPr>
              <w:pStyle w:val="paragraph"/>
              <w:numPr>
                <w:ilvl w:val="0"/>
                <w:numId w:val="14"/>
              </w:numPr>
              <w:ind w:left="360"/>
              <w:textAlignment w:val="baseline"/>
              <w:rPr>
                <w:rStyle w:val="normaltextrun"/>
                <w:rFonts w:ascii="Proxima Nova" w:hAnsi="Proxima Nova"/>
                <w:sz w:val="22"/>
                <w:szCs w:val="22"/>
              </w:rPr>
            </w:pPr>
            <w:r w:rsidRPr="00081B1F">
              <w:rPr>
                <w:rStyle w:val="normaltextrun"/>
                <w:rFonts w:ascii="Proxima Nova" w:hAnsi="Proxima Nova"/>
                <w:sz w:val="22"/>
                <w:szCs w:val="22"/>
              </w:rPr>
              <w:t>Overall, it helped shape an American identity built on religious voluntarism, social reform, and the belief that individuals and communities could transform society for the better.</w:t>
            </w:r>
            <w:r w:rsidR="00791583">
              <w:rPr>
                <w:rStyle w:val="normaltextrun"/>
                <w:rFonts w:ascii="Proxima Nova" w:hAnsi="Proxima Nova"/>
                <w:sz w:val="22"/>
                <w:szCs w:val="22"/>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E561C" w14:textId="77777777" w:rsidR="00231AE4" w:rsidRDefault="00231AE4" w:rsidP="00936B02">
            <w:pPr>
              <w:rPr>
                <w:rFonts w:ascii="Proxima Nova" w:hAnsi="Proxima Nova"/>
                <w:b/>
                <w:bCs/>
                <w:sz w:val="20"/>
                <w:szCs w:val="20"/>
              </w:rPr>
            </w:pPr>
            <w:r>
              <w:rPr>
                <w:rFonts w:ascii="Proxima Nova" w:hAnsi="Proxima Nova"/>
                <w:b/>
                <w:bCs/>
                <w:sz w:val="20"/>
                <w:szCs w:val="20"/>
              </w:rPr>
              <w:lastRenderedPageBreak/>
              <w:t xml:space="preserve">Contextualization Statement </w:t>
            </w:r>
          </w:p>
          <w:p w14:paraId="6EC7ACCF" w14:textId="2896236B" w:rsidR="00CD4343" w:rsidRDefault="002D30FA" w:rsidP="00936B02">
            <w:pPr>
              <w:rPr>
                <w:rFonts w:ascii="Proxima Nova" w:hAnsi="Proxima Nova"/>
                <w:b/>
                <w:bCs/>
                <w:sz w:val="20"/>
                <w:szCs w:val="20"/>
              </w:rPr>
            </w:pPr>
            <w:r w:rsidRPr="004A0AE7">
              <w:rPr>
                <w:rFonts w:ascii="Proxima Nova" w:hAnsi="Proxima Nova"/>
                <w:sz w:val="22"/>
                <w:szCs w:val="22"/>
              </w:rPr>
              <w:t>Evaluate the extent to which the Second Great Awakening influenced social and political reform movements in the United States from 1800 to 1848.</w:t>
            </w:r>
            <w:r w:rsidR="00A4171B">
              <w:rPr>
                <w:rFonts w:ascii="Proxima Nova" w:hAnsi="Proxima Nova"/>
                <w:b/>
                <w:bCs/>
                <w:sz w:val="20"/>
                <w:szCs w:val="20"/>
              </w:rPr>
              <w:t xml:space="preserve"> </w:t>
            </w:r>
          </w:p>
        </w:tc>
      </w:tr>
      <w:tr w:rsidR="00CD4343" w:rsidRPr="006B5C6C" w14:paraId="7C602183"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5B1E1" w14:textId="77777777" w:rsidR="00CD4343" w:rsidRDefault="00CD4343" w:rsidP="0050112E">
            <w:pPr>
              <w:jc w:val="center"/>
              <w:rPr>
                <w:rFonts w:ascii="Proxima Nova" w:hAnsi="Proxima Nova"/>
                <w:bCs/>
                <w:sz w:val="18"/>
                <w:szCs w:val="18"/>
              </w:rPr>
            </w:pPr>
            <w:r>
              <w:rPr>
                <w:rFonts w:ascii="Proxima Nova" w:hAnsi="Proxima Nova"/>
                <w:bCs/>
                <w:sz w:val="18"/>
                <w:szCs w:val="18"/>
              </w:rPr>
              <w:t>Lesson #13</w:t>
            </w:r>
          </w:p>
          <w:p w14:paraId="205D4FE2" w14:textId="4B9F009B" w:rsidR="00CD4343" w:rsidRDefault="00CD4343" w:rsidP="0050112E">
            <w:pPr>
              <w:jc w:val="center"/>
              <w:rPr>
                <w:rFonts w:ascii="Proxima Nova" w:hAnsi="Proxima Nova"/>
                <w:bCs/>
                <w:sz w:val="18"/>
                <w:szCs w:val="18"/>
              </w:rPr>
            </w:pPr>
            <w:r>
              <w:rPr>
                <w:rFonts w:ascii="Proxima Nova" w:hAnsi="Proxima Nova"/>
                <w:bCs/>
                <w:sz w:val="18"/>
                <w:szCs w:val="18"/>
              </w:rPr>
              <w:t xml:space="preserve">Age of Reform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76B46" w14:textId="2E82D701" w:rsidR="00D07A7D" w:rsidRPr="00D07A7D" w:rsidRDefault="00D07A7D" w:rsidP="000E1A51">
            <w:pPr>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how and why various reform movements developed &amp; expanded from 1800 to 1848.</w:t>
            </w:r>
          </w:p>
          <w:p w14:paraId="3F31DFAF" w14:textId="77777777" w:rsidR="00D07A7D" w:rsidRDefault="00D07A7D" w:rsidP="000E1A51">
            <w:pPr>
              <w:rPr>
                <w:rFonts w:ascii="Proxima Nova" w:hAnsi="Proxima Nova"/>
                <w:b/>
                <w:bCs/>
                <w:sz w:val="20"/>
                <w:szCs w:val="20"/>
              </w:rPr>
            </w:pPr>
          </w:p>
          <w:p w14:paraId="1350D030" w14:textId="77777777" w:rsidR="00D07A7D" w:rsidRDefault="00D07A7D" w:rsidP="000E1A51">
            <w:pPr>
              <w:rPr>
                <w:rFonts w:ascii="Proxima Nova" w:hAnsi="Proxima Nova"/>
                <w:b/>
                <w:bCs/>
                <w:sz w:val="20"/>
                <w:szCs w:val="20"/>
              </w:rPr>
            </w:pPr>
          </w:p>
          <w:p w14:paraId="36CE500B" w14:textId="775F0507" w:rsidR="00CD4343" w:rsidRPr="00071446" w:rsidRDefault="00071446" w:rsidP="000E1A51">
            <w:pPr>
              <w:rPr>
                <w:rFonts w:ascii="Proxima Nova" w:hAnsi="Proxima Nova"/>
                <w:sz w:val="20"/>
                <w:szCs w:val="20"/>
              </w:rPr>
            </w:pPr>
            <w:r>
              <w:rPr>
                <w:rFonts w:ascii="Proxima Nova" w:hAnsi="Proxima Nova"/>
                <w:b/>
                <w:bCs/>
                <w:sz w:val="20"/>
                <w:szCs w:val="20"/>
              </w:rPr>
              <w:t>U4.LOK</w:t>
            </w:r>
            <w:r>
              <w:rPr>
                <w:rFonts w:ascii="Proxima Nova" w:hAnsi="Proxima Nova"/>
                <w:sz w:val="20"/>
                <w:szCs w:val="20"/>
              </w:rPr>
              <w:t xml:space="preserve"> Explain how and why various reform movements developed &amp; expanded </w:t>
            </w:r>
            <w:r w:rsidR="00817A61">
              <w:rPr>
                <w:rFonts w:ascii="Proxima Nova" w:hAnsi="Proxima Nova"/>
                <w:sz w:val="20"/>
                <w:szCs w:val="20"/>
              </w:rPr>
              <w:t xml:space="preserve">from 1800 to 1848.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889C7" w14:textId="77777777" w:rsidR="00CD4343" w:rsidRDefault="007A17B8" w:rsidP="00E01214">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0EDC4F65" w14:textId="77777777" w:rsidR="000B0CA9" w:rsidRDefault="00130E63" w:rsidP="00130E63">
            <w:pPr>
              <w:pStyle w:val="paragraph"/>
              <w:numPr>
                <w:ilvl w:val="0"/>
                <w:numId w:val="15"/>
              </w:numPr>
              <w:spacing w:before="0" w:beforeAutospacing="0" w:after="0" w:afterAutospacing="0"/>
              <w:textAlignment w:val="baseline"/>
              <w:rPr>
                <w:rFonts w:ascii="Proxima Nova" w:hAnsi="Proxima Nova"/>
                <w:sz w:val="22"/>
                <w:szCs w:val="22"/>
              </w:rPr>
            </w:pPr>
            <w:r w:rsidRPr="00130E63">
              <w:rPr>
                <w:rFonts w:ascii="Proxima Nova" w:hAnsi="Proxima Nova"/>
                <w:sz w:val="22"/>
                <w:szCs w:val="22"/>
              </w:rPr>
              <w:t>The rise of democratic and individualistic beliefs, a response to rationalism, and changes to society caused by the market revolution, along with greater social and geographical mobility, contributed to moral and social reforms and inspired utopian and other religious movements.</w:t>
            </w:r>
          </w:p>
          <w:p w14:paraId="1C9B11FB" w14:textId="77777777" w:rsidR="00CD2B55" w:rsidRDefault="00CD2B55" w:rsidP="00130E63">
            <w:pPr>
              <w:pStyle w:val="paragraph"/>
              <w:numPr>
                <w:ilvl w:val="0"/>
                <w:numId w:val="15"/>
              </w:numPr>
              <w:spacing w:before="0" w:beforeAutospacing="0" w:after="0" w:afterAutospacing="0"/>
              <w:textAlignment w:val="baseline"/>
              <w:rPr>
                <w:rFonts w:ascii="Proxima Nova" w:hAnsi="Proxima Nova"/>
                <w:sz w:val="22"/>
                <w:szCs w:val="22"/>
              </w:rPr>
            </w:pPr>
            <w:r w:rsidRPr="00CD2B55">
              <w:rPr>
                <w:rFonts w:ascii="Proxima Nova" w:hAnsi="Proxima Nova"/>
                <w:sz w:val="22"/>
                <w:szCs w:val="22"/>
              </w:rPr>
              <w:t>Inspired by religious fervor, reformers tackled issues such as abolition of slavery, temperance, women’s rights, and educational reform. These movements often emphasized self-improvement and societal progress.</w:t>
            </w:r>
          </w:p>
          <w:p w14:paraId="58D305D5" w14:textId="716DCE95" w:rsidR="003A58B0" w:rsidRDefault="003A58B0" w:rsidP="00130E63">
            <w:pPr>
              <w:pStyle w:val="paragraph"/>
              <w:numPr>
                <w:ilvl w:val="0"/>
                <w:numId w:val="15"/>
              </w:numPr>
              <w:spacing w:before="0" w:beforeAutospacing="0" w:after="0" w:afterAutospacing="0"/>
              <w:textAlignment w:val="baseline"/>
              <w:rPr>
                <w:rFonts w:ascii="Proxima Nova" w:hAnsi="Proxima Nova"/>
                <w:sz w:val="22"/>
                <w:szCs w:val="22"/>
              </w:rPr>
            </w:pPr>
            <w:r w:rsidRPr="003A58B0">
              <w:rPr>
                <w:rFonts w:ascii="Proxima Nova" w:hAnsi="Proxima Nova"/>
                <w:sz w:val="22"/>
                <w:szCs w:val="22"/>
              </w:rPr>
              <w:t>Abolitionist and antislavery movements gradually achieved emancipation in the North, contributing to the growth of the free African American population, even as many state governments restricted African Americans’ rights</w:t>
            </w:r>
          </w:p>
          <w:p w14:paraId="23E17FA7" w14:textId="0B2465E2" w:rsidR="00071446" w:rsidRPr="000B0CA9" w:rsidRDefault="00071446" w:rsidP="00130E63">
            <w:pPr>
              <w:pStyle w:val="paragraph"/>
              <w:numPr>
                <w:ilvl w:val="0"/>
                <w:numId w:val="15"/>
              </w:numPr>
              <w:spacing w:before="0" w:beforeAutospacing="0" w:after="0" w:afterAutospacing="0"/>
              <w:textAlignment w:val="baseline"/>
              <w:rPr>
                <w:rStyle w:val="normaltextrun"/>
                <w:rFonts w:ascii="Proxima Nova" w:hAnsi="Proxima Nova"/>
                <w:sz w:val="22"/>
                <w:szCs w:val="22"/>
              </w:rPr>
            </w:pPr>
            <w:r w:rsidRPr="00071446">
              <w:rPr>
                <w:rFonts w:ascii="Proxima Nova" w:hAnsi="Proxima Nova"/>
                <w:sz w:val="22"/>
                <w:szCs w:val="22"/>
              </w:rPr>
              <w:t>A women’s rights movement sought to create greater equality and opportunities for women, expressing its ideals at the Seneca Falls Convention.</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AF25A" w14:textId="16019E44" w:rsidR="00CD4343" w:rsidRDefault="003025F0" w:rsidP="00936B02">
            <w:pPr>
              <w:rPr>
                <w:rFonts w:ascii="Proxima Nova" w:hAnsi="Proxima Nova"/>
                <w:b/>
                <w:bCs/>
                <w:sz w:val="20"/>
                <w:szCs w:val="20"/>
              </w:rPr>
            </w:pPr>
            <w:r>
              <w:rPr>
                <w:rFonts w:ascii="Proxima Nova" w:hAnsi="Proxima Nova"/>
                <w:b/>
                <w:bCs/>
                <w:sz w:val="20"/>
                <w:szCs w:val="20"/>
              </w:rPr>
              <w:t xml:space="preserve">Lesson Product </w:t>
            </w:r>
          </w:p>
        </w:tc>
      </w:tr>
      <w:tr w:rsidR="00CD4343" w:rsidRPr="006B5C6C" w14:paraId="6F9BA073"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0C1A1" w14:textId="77777777" w:rsidR="00CD4343" w:rsidRDefault="00CD4343" w:rsidP="0050112E">
            <w:pPr>
              <w:jc w:val="center"/>
              <w:rPr>
                <w:rFonts w:ascii="Proxima Nova" w:hAnsi="Proxima Nova"/>
                <w:bCs/>
                <w:sz w:val="18"/>
                <w:szCs w:val="18"/>
              </w:rPr>
            </w:pPr>
            <w:r>
              <w:rPr>
                <w:rFonts w:ascii="Proxima Nova" w:hAnsi="Proxima Nova"/>
                <w:bCs/>
                <w:sz w:val="18"/>
                <w:szCs w:val="18"/>
              </w:rPr>
              <w:t>Lesson #14</w:t>
            </w:r>
          </w:p>
          <w:p w14:paraId="2A32F6CA" w14:textId="427CEE57" w:rsidR="00CD4343" w:rsidRDefault="00CD4343" w:rsidP="0050112E">
            <w:pPr>
              <w:jc w:val="center"/>
              <w:rPr>
                <w:rFonts w:ascii="Proxima Nova" w:hAnsi="Proxima Nova"/>
                <w:bCs/>
                <w:sz w:val="18"/>
                <w:szCs w:val="18"/>
              </w:rPr>
            </w:pPr>
            <w:r>
              <w:rPr>
                <w:rFonts w:ascii="Proxima Nova" w:hAnsi="Proxima Nova"/>
                <w:bCs/>
                <w:sz w:val="18"/>
                <w:szCs w:val="18"/>
              </w:rPr>
              <w:t xml:space="preserve">African Americans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CA9D1" w14:textId="77777777" w:rsidR="000F2A77" w:rsidRDefault="000F2A77" w:rsidP="000E1A51">
            <w:pPr>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the continuities &amp; changes in the experience of African Americans from 1800 to 1848. </w:t>
            </w:r>
          </w:p>
          <w:p w14:paraId="0783D3B4" w14:textId="77777777" w:rsidR="000F2A77" w:rsidRDefault="000F2A77" w:rsidP="000E1A51">
            <w:pPr>
              <w:rPr>
                <w:rFonts w:ascii="Proxima Nova" w:hAnsi="Proxima Nova"/>
                <w:sz w:val="20"/>
                <w:szCs w:val="20"/>
              </w:rPr>
            </w:pPr>
          </w:p>
          <w:p w14:paraId="03950FBF" w14:textId="77777777" w:rsidR="000F2A77" w:rsidRDefault="000F2A77" w:rsidP="000E1A51">
            <w:pPr>
              <w:rPr>
                <w:rFonts w:ascii="Proxima Nova" w:hAnsi="Proxima Nova"/>
                <w:sz w:val="20"/>
                <w:szCs w:val="20"/>
              </w:rPr>
            </w:pPr>
          </w:p>
          <w:p w14:paraId="75934853" w14:textId="77777777" w:rsidR="000F2A77" w:rsidRDefault="000F2A77" w:rsidP="000E1A51">
            <w:pPr>
              <w:rPr>
                <w:rFonts w:ascii="Proxima Nova" w:hAnsi="Proxima Nova"/>
                <w:b/>
                <w:bCs/>
                <w:sz w:val="20"/>
                <w:szCs w:val="20"/>
              </w:rPr>
            </w:pPr>
            <w:r>
              <w:rPr>
                <w:rFonts w:ascii="Proxima Nova" w:hAnsi="Proxima Nova"/>
                <w:b/>
                <w:bCs/>
                <w:sz w:val="20"/>
                <w:szCs w:val="20"/>
              </w:rPr>
              <w:t>U4.LOL</w:t>
            </w:r>
          </w:p>
          <w:p w14:paraId="00327BE1" w14:textId="0C6C099D" w:rsidR="000F2A77" w:rsidRPr="000F2A77" w:rsidRDefault="000F2A77" w:rsidP="000E1A51">
            <w:pPr>
              <w:rPr>
                <w:rFonts w:ascii="Proxima Nova" w:hAnsi="Proxima Nova"/>
                <w:b/>
                <w:bCs/>
                <w:sz w:val="20"/>
                <w:szCs w:val="20"/>
              </w:rPr>
            </w:pPr>
            <w:r w:rsidRPr="000F2A77">
              <w:rPr>
                <w:rFonts w:ascii="Proxima Nova" w:hAnsi="Proxima Nova"/>
                <w:sz w:val="20"/>
                <w:szCs w:val="20"/>
              </w:rPr>
              <w:t>Explain</w:t>
            </w:r>
            <w:r>
              <w:rPr>
                <w:rFonts w:ascii="Proxima Nova" w:hAnsi="Proxima Nova"/>
                <w:sz w:val="20"/>
                <w:szCs w:val="20"/>
              </w:rPr>
              <w:t xml:space="preserve"> the continuities &amp; changes in the experience of African </w:t>
            </w:r>
            <w:r>
              <w:rPr>
                <w:rFonts w:ascii="Proxima Nova" w:hAnsi="Proxima Nova"/>
                <w:sz w:val="20"/>
                <w:szCs w:val="20"/>
              </w:rPr>
              <w:lastRenderedPageBreak/>
              <w:t>Americans from 1800 to 1848</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9DABF" w14:textId="77777777" w:rsidR="00CD4343" w:rsidRDefault="00284E12" w:rsidP="00E01214">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lastRenderedPageBreak/>
              <w:t>Key Points</w:t>
            </w:r>
          </w:p>
          <w:p w14:paraId="29B9346A" w14:textId="77777777" w:rsidR="00284E12" w:rsidRDefault="006A6990" w:rsidP="00284E12">
            <w:pPr>
              <w:pStyle w:val="paragraph"/>
              <w:numPr>
                <w:ilvl w:val="0"/>
                <w:numId w:val="16"/>
              </w:numPr>
              <w:spacing w:before="0" w:beforeAutospacing="0" w:after="0" w:afterAutospacing="0"/>
              <w:textAlignment w:val="baseline"/>
              <w:rPr>
                <w:rFonts w:ascii="Proxima Nova" w:hAnsi="Proxima Nova"/>
                <w:sz w:val="22"/>
                <w:szCs w:val="22"/>
              </w:rPr>
            </w:pPr>
            <w:r w:rsidRPr="006A6990">
              <w:rPr>
                <w:rFonts w:ascii="Proxima Nova" w:hAnsi="Proxima Nova"/>
                <w:sz w:val="22"/>
                <w:szCs w:val="22"/>
              </w:rPr>
              <w:t>The North &amp; the Northwest Territory moved toward emancipation and slavery became more entrenched in the South in the Early Republic</w:t>
            </w:r>
          </w:p>
          <w:p w14:paraId="386142D3" w14:textId="77777777" w:rsidR="006A6990" w:rsidRDefault="006A6990" w:rsidP="00284E12">
            <w:pPr>
              <w:pStyle w:val="paragraph"/>
              <w:numPr>
                <w:ilvl w:val="0"/>
                <w:numId w:val="16"/>
              </w:numPr>
              <w:spacing w:before="0" w:beforeAutospacing="0" w:after="0" w:afterAutospacing="0"/>
              <w:textAlignment w:val="baseline"/>
              <w:rPr>
                <w:rFonts w:ascii="Proxima Nova" w:hAnsi="Proxima Nova"/>
                <w:sz w:val="22"/>
                <w:szCs w:val="22"/>
              </w:rPr>
            </w:pPr>
            <w:r w:rsidRPr="006A6990">
              <w:rPr>
                <w:rFonts w:ascii="Proxima Nova" w:hAnsi="Proxima Nova"/>
                <w:sz w:val="22"/>
                <w:szCs w:val="22"/>
              </w:rPr>
              <w:t>Free African Americans formed communities, worked to keep their families strong, and joined together in political efforts to change their position in society.</w:t>
            </w:r>
          </w:p>
          <w:p w14:paraId="2BC707B5" w14:textId="2EE4C468" w:rsidR="006A6990" w:rsidRPr="00284E12" w:rsidRDefault="00FE51BE" w:rsidP="00284E12">
            <w:pPr>
              <w:pStyle w:val="paragraph"/>
              <w:numPr>
                <w:ilvl w:val="0"/>
                <w:numId w:val="16"/>
              </w:numPr>
              <w:spacing w:before="0" w:beforeAutospacing="0" w:after="0" w:afterAutospacing="0"/>
              <w:textAlignment w:val="baseline"/>
              <w:rPr>
                <w:rStyle w:val="normaltextrun"/>
                <w:rFonts w:ascii="Proxima Nova" w:hAnsi="Proxima Nova"/>
                <w:sz w:val="22"/>
                <w:szCs w:val="22"/>
              </w:rPr>
            </w:pPr>
            <w:r w:rsidRPr="00FE51BE">
              <w:rPr>
                <w:rFonts w:ascii="Proxima Nova" w:hAnsi="Proxima Nova"/>
                <w:sz w:val="22"/>
                <w:szCs w:val="22"/>
              </w:rPr>
              <w:t>Free African Americans formed communities, worked to keep their families strong, and joined together in political efforts to change their position in society.</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F819A" w14:textId="6E55BBBC" w:rsidR="00CD4343" w:rsidRDefault="00812246" w:rsidP="00936B02">
            <w:pPr>
              <w:rPr>
                <w:rFonts w:ascii="Proxima Nova" w:hAnsi="Proxima Nova"/>
                <w:b/>
                <w:bCs/>
                <w:sz w:val="20"/>
                <w:szCs w:val="20"/>
              </w:rPr>
            </w:pPr>
            <w:r>
              <w:rPr>
                <w:rFonts w:ascii="Proxima Nova" w:hAnsi="Proxima Nova"/>
                <w:b/>
                <w:bCs/>
                <w:sz w:val="20"/>
                <w:szCs w:val="20"/>
              </w:rPr>
              <w:t>Lesson Product</w:t>
            </w:r>
          </w:p>
        </w:tc>
      </w:tr>
      <w:tr w:rsidR="00CD4343" w:rsidRPr="006B5C6C" w14:paraId="5A063301"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17F8D6" w14:textId="77777777" w:rsidR="00CD4343" w:rsidRDefault="00CD4343" w:rsidP="0050112E">
            <w:pPr>
              <w:jc w:val="center"/>
              <w:rPr>
                <w:rFonts w:ascii="Proxima Nova" w:hAnsi="Proxima Nova"/>
                <w:bCs/>
                <w:sz w:val="18"/>
                <w:szCs w:val="18"/>
              </w:rPr>
            </w:pPr>
            <w:r>
              <w:rPr>
                <w:rFonts w:ascii="Proxima Nova" w:hAnsi="Proxima Nova"/>
                <w:bCs/>
                <w:sz w:val="18"/>
                <w:szCs w:val="18"/>
              </w:rPr>
              <w:t>Lesson #15</w:t>
            </w:r>
          </w:p>
          <w:p w14:paraId="10296361" w14:textId="66C5E997" w:rsidR="00CD4343" w:rsidRDefault="00542660" w:rsidP="0050112E">
            <w:pPr>
              <w:jc w:val="center"/>
              <w:rPr>
                <w:rFonts w:ascii="Proxima Nova" w:hAnsi="Proxima Nova"/>
                <w:bCs/>
                <w:sz w:val="18"/>
                <w:szCs w:val="18"/>
              </w:rPr>
            </w:pPr>
            <w:r>
              <w:rPr>
                <w:rFonts w:ascii="Proxima Nova" w:hAnsi="Proxima Nova"/>
                <w:bCs/>
                <w:sz w:val="18"/>
                <w:szCs w:val="18"/>
              </w:rPr>
              <w:t xml:space="preserve">Southern Society </w:t>
            </w:r>
            <w:r w:rsidR="00CD4343">
              <w:rPr>
                <w:rFonts w:ascii="Proxima Nova" w:hAnsi="Proxima Nova"/>
                <w:bCs/>
                <w:sz w:val="18"/>
                <w:szCs w:val="18"/>
              </w:rPr>
              <w:t xml:space="preser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D64A32" w14:textId="79F32198" w:rsidR="00CD4343" w:rsidRPr="000F2A77" w:rsidRDefault="000F2A77" w:rsidP="000E1A51">
            <w:pPr>
              <w:rPr>
                <w:rFonts w:ascii="Proxima Nova" w:hAnsi="Proxima Nova"/>
                <w:sz w:val="20"/>
                <w:szCs w:val="20"/>
              </w:rPr>
            </w:pPr>
            <w:bookmarkStart w:id="7" w:name="_Hlk212805881"/>
            <w:r>
              <w:rPr>
                <w:rFonts w:ascii="Proxima Nova" w:hAnsi="Proxima Nova"/>
                <w:b/>
                <w:bCs/>
                <w:sz w:val="20"/>
                <w:szCs w:val="20"/>
              </w:rPr>
              <w:t>Explain</w:t>
            </w:r>
            <w:r>
              <w:rPr>
                <w:rFonts w:ascii="Proxima Nova" w:hAnsi="Proxima Nova"/>
                <w:sz w:val="20"/>
                <w:szCs w:val="20"/>
              </w:rPr>
              <w:t xml:space="preserve"> how </w:t>
            </w:r>
            <w:r w:rsidR="00E82BCD">
              <w:rPr>
                <w:rFonts w:ascii="Proxima Nova" w:hAnsi="Proxima Nova"/>
                <w:sz w:val="20"/>
                <w:szCs w:val="20"/>
              </w:rPr>
              <w:t>geographic</w:t>
            </w:r>
            <w:r>
              <w:rPr>
                <w:rFonts w:ascii="Proxima Nova" w:hAnsi="Proxima Nova"/>
                <w:sz w:val="20"/>
                <w:szCs w:val="20"/>
              </w:rPr>
              <w:t xml:space="preserve"> and environmental factors shaped the development </w:t>
            </w:r>
            <w:r w:rsidR="00E82BCD">
              <w:rPr>
                <w:rFonts w:ascii="Proxima Nova" w:hAnsi="Proxima Nova"/>
                <w:sz w:val="20"/>
                <w:szCs w:val="20"/>
              </w:rPr>
              <w:t xml:space="preserve">of the South from 1800 to 1848. </w:t>
            </w:r>
            <w:bookmarkEnd w:id="7"/>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03D48" w14:textId="77777777" w:rsidR="00CD4343" w:rsidRDefault="00FE51BE" w:rsidP="00E01214">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Key Points</w:t>
            </w:r>
          </w:p>
          <w:p w14:paraId="3FDE5E01" w14:textId="77777777" w:rsidR="00FE51BE" w:rsidRDefault="00FA4D35" w:rsidP="00FE51BE">
            <w:pPr>
              <w:pStyle w:val="paragraph"/>
              <w:numPr>
                <w:ilvl w:val="0"/>
                <w:numId w:val="17"/>
              </w:numPr>
              <w:spacing w:before="0" w:beforeAutospacing="0" w:after="0" w:afterAutospacing="0"/>
              <w:textAlignment w:val="baseline"/>
              <w:rPr>
                <w:rFonts w:ascii="Proxima Nova" w:hAnsi="Proxima Nova"/>
                <w:sz w:val="22"/>
                <w:szCs w:val="22"/>
              </w:rPr>
            </w:pPr>
            <w:r w:rsidRPr="00FA4D35">
              <w:rPr>
                <w:rFonts w:ascii="Proxima Nova" w:hAnsi="Proxima Nova"/>
                <w:sz w:val="22"/>
                <w:szCs w:val="22"/>
              </w:rPr>
              <w:t>Southern business leaders continued to rely on the production and export of traditional agricultural staples, contributing to the growth of a distinctive Southern regional identity.</w:t>
            </w:r>
          </w:p>
          <w:p w14:paraId="6A7A074B" w14:textId="77777777" w:rsidR="00FA4D35" w:rsidRDefault="00FA4D35" w:rsidP="00FE51BE">
            <w:pPr>
              <w:pStyle w:val="paragraph"/>
              <w:numPr>
                <w:ilvl w:val="0"/>
                <w:numId w:val="17"/>
              </w:numPr>
              <w:spacing w:before="0" w:beforeAutospacing="0" w:after="0" w:afterAutospacing="0"/>
              <w:textAlignment w:val="baseline"/>
              <w:rPr>
                <w:rFonts w:ascii="Proxima Nova" w:hAnsi="Proxima Nova"/>
                <w:sz w:val="22"/>
                <w:szCs w:val="22"/>
              </w:rPr>
            </w:pPr>
            <w:r w:rsidRPr="00FA4D35">
              <w:rPr>
                <w:rFonts w:ascii="Proxima Nova" w:hAnsi="Proxima Nova"/>
                <w:sz w:val="22"/>
                <w:szCs w:val="22"/>
              </w:rPr>
              <w:t xml:space="preserve">In the South, although </w:t>
            </w:r>
            <w:proofErr w:type="gramStart"/>
            <w:r w:rsidRPr="00FA4D35">
              <w:rPr>
                <w:rFonts w:ascii="Proxima Nova" w:hAnsi="Proxima Nova"/>
                <w:sz w:val="22"/>
                <w:szCs w:val="22"/>
              </w:rPr>
              <w:t>the majority of</w:t>
            </w:r>
            <w:proofErr w:type="gramEnd"/>
            <w:r w:rsidRPr="00FA4D35">
              <w:rPr>
                <w:rFonts w:ascii="Proxima Nova" w:hAnsi="Proxima Nova"/>
                <w:sz w:val="22"/>
                <w:szCs w:val="22"/>
              </w:rPr>
              <w:t xml:space="preserve"> Southerners owned no enslaved </w:t>
            </w:r>
            <w:proofErr w:type="gramStart"/>
            <w:r w:rsidRPr="00FA4D35">
              <w:rPr>
                <w:rFonts w:ascii="Proxima Nova" w:hAnsi="Proxima Nova"/>
                <w:sz w:val="22"/>
                <w:szCs w:val="22"/>
              </w:rPr>
              <w:t>persons</w:t>
            </w:r>
            <w:proofErr w:type="gramEnd"/>
            <w:r w:rsidRPr="00FA4D35">
              <w:rPr>
                <w:rFonts w:ascii="Proxima Nova" w:hAnsi="Proxima Nova"/>
                <w:sz w:val="22"/>
                <w:szCs w:val="22"/>
              </w:rPr>
              <w:t>, most argued that slavery was part of the Southern Way of Life.</w:t>
            </w:r>
          </w:p>
          <w:p w14:paraId="1DE91E5B" w14:textId="07C0D61C" w:rsidR="00FA4D35" w:rsidRPr="00FE51BE" w:rsidRDefault="00FA4D35" w:rsidP="00FE51BE">
            <w:pPr>
              <w:pStyle w:val="paragraph"/>
              <w:numPr>
                <w:ilvl w:val="0"/>
                <w:numId w:val="17"/>
              </w:numPr>
              <w:spacing w:before="0" w:beforeAutospacing="0" w:after="0" w:afterAutospacing="0"/>
              <w:textAlignment w:val="baseline"/>
              <w:rPr>
                <w:rStyle w:val="normaltextrun"/>
                <w:rFonts w:ascii="Proxima Nova" w:hAnsi="Proxima Nova"/>
                <w:sz w:val="22"/>
                <w:szCs w:val="22"/>
              </w:rPr>
            </w:pPr>
            <w:r w:rsidRPr="00FA4D35">
              <w:rPr>
                <w:rFonts w:ascii="Proxima Nova" w:hAnsi="Proxima Nova"/>
                <w:sz w:val="22"/>
                <w:szCs w:val="22"/>
              </w:rPr>
              <w:t>Overcultivation depleted arable land in the Southeast, slaveholders began relocating their plantations to the more fertile lands west of the Appalachians.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1654F" w14:textId="77777777" w:rsidR="002E77F8" w:rsidRDefault="002E77F8" w:rsidP="00936B02">
            <w:r>
              <w:rPr>
                <w:rFonts w:ascii="Proxima Nova" w:hAnsi="Proxima Nova"/>
                <w:b/>
                <w:bCs/>
                <w:sz w:val="20"/>
                <w:szCs w:val="20"/>
              </w:rPr>
              <w:t>Open Response</w:t>
            </w:r>
          </w:p>
          <w:p w14:paraId="41DF67A1" w14:textId="77777777" w:rsidR="0097528E" w:rsidRDefault="0097528E" w:rsidP="00936B02">
            <w:pPr>
              <w:rPr>
                <w:rFonts w:ascii="Proxima Nova" w:hAnsi="Proxima Nova"/>
                <w:b/>
                <w:bCs/>
                <w:sz w:val="20"/>
                <w:szCs w:val="20"/>
              </w:rPr>
            </w:pPr>
          </w:p>
          <w:p w14:paraId="329764BB" w14:textId="77777777" w:rsidR="0097528E" w:rsidRPr="00C612A6" w:rsidRDefault="0097528E" w:rsidP="0097528E">
            <w:pPr>
              <w:rPr>
                <w:rFonts w:ascii="Proxima Nova" w:hAnsi="Proxima Nova"/>
                <w:sz w:val="22"/>
                <w:szCs w:val="22"/>
              </w:rPr>
            </w:pPr>
            <w:r w:rsidRPr="00C612A6">
              <w:rPr>
                <w:rFonts w:ascii="Proxima Nova" w:hAnsi="Proxima Nova"/>
                <w:sz w:val="22"/>
                <w:szCs w:val="22"/>
              </w:rPr>
              <w:t xml:space="preserve">Using Calhoun’s speech, identify </w:t>
            </w:r>
            <w:proofErr w:type="gramStart"/>
            <w:r w:rsidRPr="00C612A6">
              <w:rPr>
                <w:rFonts w:ascii="Proxima Nova" w:hAnsi="Proxima Nova"/>
                <w:sz w:val="22"/>
                <w:szCs w:val="22"/>
              </w:rPr>
              <w:t>ONE way</w:t>
            </w:r>
            <w:proofErr w:type="gramEnd"/>
            <w:r w:rsidRPr="00C612A6">
              <w:rPr>
                <w:rFonts w:ascii="Proxima Nova" w:hAnsi="Proxima Nova"/>
                <w:sz w:val="22"/>
                <w:szCs w:val="22"/>
              </w:rPr>
              <w:t xml:space="preserve"> Southern leaders defended slavery and explain how it connected to the South’s geographic and economic context.</w:t>
            </w:r>
          </w:p>
          <w:p w14:paraId="133E59C2" w14:textId="67FF229A" w:rsidR="00CD4343" w:rsidRDefault="00F83934" w:rsidP="00936B02">
            <w:pPr>
              <w:rPr>
                <w:rFonts w:ascii="Proxima Nova" w:hAnsi="Proxima Nova"/>
                <w:b/>
                <w:bCs/>
                <w:sz w:val="20"/>
                <w:szCs w:val="20"/>
              </w:rPr>
            </w:pPr>
            <w:r>
              <w:rPr>
                <w:rFonts w:ascii="Proxima Nova" w:hAnsi="Proxima Nova"/>
                <w:b/>
                <w:bCs/>
                <w:sz w:val="20"/>
                <w:szCs w:val="20"/>
              </w:rPr>
              <w:t xml:space="preserve"> </w:t>
            </w:r>
          </w:p>
        </w:tc>
      </w:tr>
      <w:tr w:rsidR="00CD4343" w:rsidRPr="006B5C6C" w14:paraId="626C7897" w14:textId="77777777" w:rsidTr="003364DA">
        <w:trPr>
          <w:trHeight w:val="453"/>
        </w:trPr>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431E02" w14:textId="77777777" w:rsidR="00CD4343" w:rsidRDefault="00CD4343" w:rsidP="0050112E">
            <w:pPr>
              <w:jc w:val="center"/>
              <w:rPr>
                <w:rFonts w:ascii="Proxima Nova" w:hAnsi="Proxima Nova"/>
                <w:bCs/>
                <w:sz w:val="18"/>
                <w:szCs w:val="18"/>
              </w:rPr>
            </w:pPr>
            <w:r>
              <w:rPr>
                <w:rFonts w:ascii="Proxima Nova" w:hAnsi="Proxima Nova"/>
                <w:bCs/>
                <w:sz w:val="18"/>
                <w:szCs w:val="18"/>
              </w:rPr>
              <w:t>Lesson #16</w:t>
            </w:r>
          </w:p>
          <w:p w14:paraId="5B03ACBF" w14:textId="118423C5" w:rsidR="00CD4343" w:rsidRDefault="00CD4343" w:rsidP="0050112E">
            <w:pPr>
              <w:jc w:val="center"/>
              <w:rPr>
                <w:rFonts w:ascii="Proxima Nova" w:hAnsi="Proxima Nova"/>
                <w:bCs/>
                <w:sz w:val="18"/>
                <w:szCs w:val="18"/>
              </w:rPr>
            </w:pPr>
            <w:r>
              <w:rPr>
                <w:rFonts w:ascii="Proxima Nova" w:hAnsi="Proxima Nova"/>
                <w:bCs/>
                <w:sz w:val="18"/>
                <w:szCs w:val="18"/>
              </w:rPr>
              <w:t xml:space="preserve">Review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85FF9" w14:textId="77777777" w:rsidR="00CD4343" w:rsidRDefault="00E82BCD" w:rsidP="000E1A51">
            <w:pPr>
              <w:rPr>
                <w:rFonts w:ascii="Proxima Nova" w:hAnsi="Proxima Nova"/>
                <w:sz w:val="20"/>
                <w:szCs w:val="20"/>
              </w:rPr>
            </w:pPr>
            <w:r>
              <w:rPr>
                <w:rFonts w:ascii="Proxima Nova" w:hAnsi="Proxima Nova"/>
                <w:b/>
                <w:bCs/>
                <w:sz w:val="20"/>
                <w:szCs w:val="20"/>
              </w:rPr>
              <w:t>Explain</w:t>
            </w:r>
            <w:r>
              <w:rPr>
                <w:rFonts w:ascii="Proxima Nova" w:hAnsi="Proxima Nova"/>
                <w:sz w:val="20"/>
                <w:szCs w:val="20"/>
              </w:rPr>
              <w:t xml:space="preserve"> the extent to which politics, economics, and foreign po</w:t>
            </w:r>
            <w:r w:rsidR="00F37A15">
              <w:rPr>
                <w:rFonts w:ascii="Proxima Nova" w:hAnsi="Proxima Nova"/>
                <w:sz w:val="20"/>
                <w:szCs w:val="20"/>
              </w:rPr>
              <w:t xml:space="preserve">licy promoted the development of American identity from 1800 to 1848. </w:t>
            </w:r>
          </w:p>
          <w:p w14:paraId="750444B3" w14:textId="77777777" w:rsidR="00F37A15" w:rsidRDefault="00F37A15" w:rsidP="000E1A51">
            <w:pPr>
              <w:rPr>
                <w:rFonts w:ascii="Proxima Nova" w:hAnsi="Proxima Nova"/>
                <w:sz w:val="20"/>
                <w:szCs w:val="20"/>
              </w:rPr>
            </w:pPr>
          </w:p>
          <w:p w14:paraId="14A3A792" w14:textId="77777777" w:rsidR="00F37A15" w:rsidRDefault="00F37A15" w:rsidP="000E1A51">
            <w:pPr>
              <w:rPr>
                <w:rFonts w:ascii="Proxima Nova" w:hAnsi="Proxima Nova"/>
                <w:b/>
                <w:bCs/>
                <w:sz w:val="20"/>
                <w:szCs w:val="20"/>
              </w:rPr>
            </w:pPr>
            <w:r>
              <w:rPr>
                <w:rFonts w:ascii="Proxima Nova" w:hAnsi="Proxima Nova"/>
                <w:b/>
                <w:bCs/>
                <w:sz w:val="20"/>
                <w:szCs w:val="20"/>
              </w:rPr>
              <w:t xml:space="preserve">U4.LON </w:t>
            </w:r>
          </w:p>
          <w:p w14:paraId="2663D34E" w14:textId="77777777" w:rsidR="00F37A15" w:rsidRDefault="00F37A15" w:rsidP="00F37A15">
            <w:pPr>
              <w:rPr>
                <w:rFonts w:ascii="Proxima Nova" w:hAnsi="Proxima Nova"/>
                <w:sz w:val="20"/>
                <w:szCs w:val="20"/>
              </w:rPr>
            </w:pPr>
            <w:r w:rsidRPr="00F37A15">
              <w:rPr>
                <w:rFonts w:ascii="Proxima Nova" w:hAnsi="Proxima Nova"/>
                <w:sz w:val="20"/>
                <w:szCs w:val="20"/>
              </w:rPr>
              <w:t>Explain</w:t>
            </w:r>
            <w:r>
              <w:rPr>
                <w:rFonts w:ascii="Proxima Nova" w:hAnsi="Proxima Nova"/>
                <w:sz w:val="20"/>
                <w:szCs w:val="20"/>
              </w:rPr>
              <w:t xml:space="preserve"> the extent to which politics, economics, and foreign policy promoted the development of American identity from 1800 to 1848. </w:t>
            </w:r>
          </w:p>
          <w:p w14:paraId="3706FC32" w14:textId="3757C94D" w:rsidR="00F37A15" w:rsidRPr="00F37A15" w:rsidRDefault="00F37A15" w:rsidP="000E1A51">
            <w:pPr>
              <w:rPr>
                <w:rFonts w:ascii="Proxima Nova" w:hAnsi="Proxima Nova"/>
                <w:b/>
                <w:bCs/>
                <w:sz w:val="20"/>
                <w:szCs w:val="20"/>
              </w:rPr>
            </w:pP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6BCAB" w14:textId="77777777" w:rsidR="00CD4343" w:rsidRDefault="00F37A15" w:rsidP="00E01214">
            <w:pPr>
              <w:pStyle w:val="paragraph"/>
              <w:spacing w:before="0" w:beforeAutospacing="0" w:after="0" w:afterAutospacing="0"/>
              <w:jc w:val="center"/>
              <w:textAlignment w:val="baseline"/>
              <w:rPr>
                <w:rStyle w:val="normaltextrun"/>
                <w:rFonts w:ascii="Proxima Nova" w:hAnsi="Proxima Nova"/>
                <w:b/>
                <w:bCs/>
                <w:sz w:val="22"/>
                <w:szCs w:val="22"/>
                <w:u w:val="single"/>
              </w:rPr>
            </w:pPr>
            <w:r>
              <w:rPr>
                <w:rStyle w:val="normaltextrun"/>
                <w:rFonts w:ascii="Proxima Nova" w:hAnsi="Proxima Nova"/>
                <w:sz w:val="22"/>
                <w:szCs w:val="22"/>
                <w:u w:val="single"/>
              </w:rPr>
              <w:t>Key Points</w:t>
            </w:r>
            <w:r>
              <w:rPr>
                <w:rStyle w:val="normaltextrun"/>
                <w:rFonts w:ascii="Proxima Nova" w:hAnsi="Proxima Nova"/>
                <w:b/>
                <w:bCs/>
                <w:sz w:val="22"/>
                <w:szCs w:val="22"/>
                <w:u w:val="single"/>
              </w:rPr>
              <w:t xml:space="preserve"> </w:t>
            </w:r>
          </w:p>
          <w:p w14:paraId="1CC8CCA1" w14:textId="77777777" w:rsidR="00F37A15" w:rsidRDefault="004D42DB" w:rsidP="00F37A15">
            <w:pPr>
              <w:pStyle w:val="paragraph"/>
              <w:numPr>
                <w:ilvl w:val="0"/>
                <w:numId w:val="19"/>
              </w:numPr>
              <w:spacing w:before="0" w:beforeAutospacing="0" w:after="0" w:afterAutospacing="0"/>
              <w:textAlignment w:val="baseline"/>
              <w:rPr>
                <w:rFonts w:ascii="Proxima Nova" w:hAnsi="Proxima Nova"/>
                <w:sz w:val="22"/>
                <w:szCs w:val="22"/>
              </w:rPr>
            </w:pPr>
            <w:r w:rsidRPr="004D42DB">
              <w:rPr>
                <w:rFonts w:ascii="Proxima Nova" w:hAnsi="Proxima Nova"/>
                <w:sz w:val="22"/>
                <w:szCs w:val="22"/>
              </w:rPr>
              <w:t xml:space="preserve">The United States began to develop a modern democracy and celebrated a new national culture, while Americans </w:t>
            </w:r>
            <w:proofErr w:type="spellStart"/>
            <w:r w:rsidRPr="004D42DB">
              <w:rPr>
                <w:rFonts w:ascii="Proxima Nova" w:hAnsi="Proxima Nova"/>
                <w:sz w:val="22"/>
                <w:szCs w:val="22"/>
              </w:rPr>
              <w:t>soughtto</w:t>
            </w:r>
            <w:proofErr w:type="spellEnd"/>
            <w:r w:rsidRPr="004D42DB">
              <w:rPr>
                <w:rFonts w:ascii="Proxima Nova" w:hAnsi="Proxima Nova"/>
                <w:sz w:val="22"/>
                <w:szCs w:val="22"/>
              </w:rPr>
              <w:t xml:space="preserve"> define the nation’s democratic ideals and change their society and institutions to match them.</w:t>
            </w:r>
          </w:p>
          <w:p w14:paraId="322690A9" w14:textId="77777777" w:rsidR="009E1F6A" w:rsidRDefault="009E1F6A" w:rsidP="00F37A15">
            <w:pPr>
              <w:pStyle w:val="paragraph"/>
              <w:numPr>
                <w:ilvl w:val="0"/>
                <w:numId w:val="19"/>
              </w:numPr>
              <w:spacing w:before="0" w:beforeAutospacing="0" w:after="0" w:afterAutospacing="0"/>
              <w:textAlignment w:val="baseline"/>
              <w:rPr>
                <w:rFonts w:ascii="Proxima Nova" w:hAnsi="Proxima Nova"/>
                <w:sz w:val="22"/>
                <w:szCs w:val="22"/>
              </w:rPr>
            </w:pPr>
            <w:r>
              <w:rPr>
                <w:rFonts w:ascii="Proxima Nova" w:hAnsi="Proxima Nova"/>
                <w:sz w:val="22"/>
                <w:szCs w:val="22"/>
              </w:rPr>
              <w:t xml:space="preserve">Innovations in technology, agriculture, and commerce powerfully accelerated the American economy, precipitating profound changes to U.S. society and to national &amp; regional identities. </w:t>
            </w:r>
          </w:p>
          <w:p w14:paraId="2205D7B8" w14:textId="46CABC47" w:rsidR="009E1F6A" w:rsidRPr="004D42DB" w:rsidRDefault="009E1F6A" w:rsidP="00F37A15">
            <w:pPr>
              <w:pStyle w:val="paragraph"/>
              <w:numPr>
                <w:ilvl w:val="0"/>
                <w:numId w:val="19"/>
              </w:numPr>
              <w:spacing w:before="0" w:beforeAutospacing="0" w:after="0" w:afterAutospacing="0"/>
              <w:textAlignment w:val="baseline"/>
              <w:rPr>
                <w:rStyle w:val="normaltextrun"/>
                <w:rFonts w:ascii="Proxima Nova" w:hAnsi="Proxima Nova"/>
                <w:sz w:val="22"/>
                <w:szCs w:val="22"/>
              </w:rPr>
            </w:pPr>
            <w:r>
              <w:rPr>
                <w:rFonts w:ascii="Proxima Nova" w:hAnsi="Proxima Nova"/>
                <w:sz w:val="22"/>
                <w:szCs w:val="22"/>
              </w:rPr>
              <w:t xml:space="preserve">The U.S. interest in increasing foreign trade and expanding the national borders shaped the nation’s foreign policy and spurred government &amp; private initiatives.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1613E" w14:textId="0F9E470B" w:rsidR="00CD4343" w:rsidRDefault="00F83934" w:rsidP="00936B02">
            <w:pPr>
              <w:rPr>
                <w:rFonts w:ascii="Proxima Nova" w:hAnsi="Proxima Nova"/>
                <w:b/>
                <w:bCs/>
                <w:sz w:val="20"/>
                <w:szCs w:val="20"/>
              </w:rPr>
            </w:pPr>
            <w:r>
              <w:rPr>
                <w:rFonts w:ascii="Proxima Nova" w:hAnsi="Proxima Nova"/>
                <w:b/>
                <w:bCs/>
                <w:sz w:val="20"/>
                <w:szCs w:val="20"/>
              </w:rPr>
              <w:t xml:space="preserve">AP Progress Check </w:t>
            </w:r>
          </w:p>
        </w:tc>
      </w:tr>
      <w:tr w:rsidR="009E1F6A" w:rsidRPr="006B5C6C" w14:paraId="68B3BF76" w14:textId="77777777" w:rsidTr="00533A2E">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8A48B" w14:textId="77777777" w:rsidR="009E1F6A" w:rsidRDefault="009E1F6A" w:rsidP="0050112E">
            <w:pPr>
              <w:jc w:val="center"/>
              <w:rPr>
                <w:rFonts w:ascii="Proxima Nova" w:hAnsi="Proxima Nova"/>
                <w:bCs/>
                <w:sz w:val="18"/>
                <w:szCs w:val="18"/>
              </w:rPr>
            </w:pPr>
            <w:r>
              <w:rPr>
                <w:rFonts w:ascii="Proxima Nova" w:hAnsi="Proxima Nova"/>
                <w:bCs/>
                <w:sz w:val="18"/>
                <w:szCs w:val="18"/>
              </w:rPr>
              <w:t xml:space="preserve">Lesson #17 </w:t>
            </w:r>
          </w:p>
          <w:p w14:paraId="57F90CC3" w14:textId="77777777" w:rsidR="009E1F6A" w:rsidRDefault="009E1F6A" w:rsidP="009E1F6A">
            <w:pPr>
              <w:jc w:val="center"/>
              <w:rPr>
                <w:rFonts w:ascii="Proxima Nova" w:hAnsi="Proxima Nova"/>
                <w:bCs/>
                <w:sz w:val="18"/>
                <w:szCs w:val="18"/>
              </w:rPr>
            </w:pPr>
            <w:r>
              <w:rPr>
                <w:rFonts w:ascii="Proxima Nova" w:hAnsi="Proxima Nova"/>
                <w:bCs/>
                <w:sz w:val="18"/>
                <w:szCs w:val="18"/>
              </w:rPr>
              <w:t>Exam</w:t>
            </w:r>
          </w:p>
          <w:p w14:paraId="1F430216" w14:textId="51DE71FC" w:rsidR="009E1F6A" w:rsidRDefault="009E1F6A" w:rsidP="009E1F6A">
            <w:pPr>
              <w:jc w:val="center"/>
              <w:rPr>
                <w:rFonts w:ascii="Proxima Nova" w:hAnsi="Proxima Nova"/>
                <w:b/>
                <w:bCs/>
                <w:sz w:val="20"/>
                <w:szCs w:val="20"/>
              </w:rPr>
            </w:pPr>
            <w:r>
              <w:rPr>
                <w:rFonts w:ascii="Proxima Nova" w:hAnsi="Proxima Nova"/>
                <w:bCs/>
                <w:sz w:val="18"/>
                <w:szCs w:val="18"/>
              </w:rPr>
              <w:t>Modified Long Essay Question</w:t>
            </w:r>
          </w:p>
        </w:tc>
      </w:tr>
    </w:tbl>
    <w:p w14:paraId="0474D709" w14:textId="11A19C31" w:rsidR="00450737" w:rsidRDefault="00450737" w:rsidP="00D32CEB">
      <w:pPr>
        <w:rPr>
          <w:rFonts w:asciiTheme="minorHAnsi" w:hAnsiTheme="minorHAnsi"/>
          <w:b/>
          <w:sz w:val="22"/>
        </w:rPr>
      </w:pPr>
      <w:bookmarkStart w:id="8" w:name="Background"/>
      <w:bookmarkEnd w:id="8"/>
      <w:r>
        <w:rPr>
          <w:rFonts w:asciiTheme="minorHAnsi" w:hAnsiTheme="minorHAnsi"/>
          <w:b/>
          <w:sz w:val="22"/>
        </w:rPr>
        <w:t xml:space="preserve"> </w:t>
      </w:r>
    </w:p>
    <w:p w14:paraId="40694298" w14:textId="31684F11" w:rsidR="004A0D10" w:rsidRDefault="004A0D10" w:rsidP="00D32CEB">
      <w:pPr>
        <w:rPr>
          <w:rFonts w:asciiTheme="minorHAnsi" w:hAnsiTheme="minorHAnsi"/>
          <w:b/>
          <w:sz w:val="22"/>
        </w:rPr>
      </w:pPr>
    </w:p>
    <w:p w14:paraId="19692829" w14:textId="787BDC40" w:rsidR="00F83BF4" w:rsidRPr="00994B52" w:rsidRDefault="00F83BF4" w:rsidP="00994B52">
      <w:pPr>
        <w:rPr>
          <w:rFonts w:ascii="Proxima Nova" w:hAnsi="Proxima Nova" w:cs="Arial"/>
          <w:b/>
        </w:rPr>
      </w:pPr>
      <w:bookmarkStart w:id="9" w:name="_Toc69341605"/>
      <w:bookmarkStart w:id="10" w:name="_Toc1192355318"/>
    </w:p>
    <w:p w14:paraId="7158496D" w14:textId="77777777" w:rsidR="00F95719" w:rsidRDefault="00F95719" w:rsidP="00F95719"/>
    <w:p w14:paraId="7399315A" w14:textId="77777777" w:rsidR="00F95719" w:rsidRDefault="00F95719" w:rsidP="00F95719"/>
    <w:p w14:paraId="4E8264AD" w14:textId="77777777" w:rsidR="00F95719" w:rsidRDefault="00F95719" w:rsidP="00F95719"/>
    <w:p w14:paraId="73C22FA1" w14:textId="5BBDBF85" w:rsidR="00B4209D" w:rsidRPr="008E0002" w:rsidRDefault="00B4209D" w:rsidP="00B4209D">
      <w:pPr>
        <w:pStyle w:val="Heading1"/>
        <w:rPr>
          <w:rFonts w:ascii="Proxima Nova" w:hAnsi="Proxima Nova" w:cs="Arial"/>
          <w:sz w:val="28"/>
          <w:szCs w:val="28"/>
        </w:rPr>
      </w:pPr>
      <w:r w:rsidRPr="4F45440D">
        <w:rPr>
          <w:rFonts w:ascii="Proxima Nova" w:hAnsi="Proxima Nova" w:cs="Arial"/>
          <w:sz w:val="28"/>
          <w:szCs w:val="28"/>
        </w:rPr>
        <w:t>UNPACKED STANDARDS</w:t>
      </w:r>
      <w:bookmarkEnd w:id="9"/>
      <w:bookmarkEnd w:id="10"/>
    </w:p>
    <w:p w14:paraId="7BAA2C45" w14:textId="2C13DE02" w:rsidR="00B4209D" w:rsidRPr="008E0002" w:rsidRDefault="0000412D" w:rsidP="00B4209D">
      <w:pPr>
        <w:rPr>
          <w:rFonts w:ascii="Proxima Nova" w:hAnsi="Proxima Nova" w:cs="Arial"/>
        </w:rPr>
      </w:pPr>
      <w:r>
        <w:rPr>
          <w:rFonts w:ascii="Proxima Nova" w:hAnsi="Proxima Nova" w:cs="Arial"/>
        </w:rPr>
        <w:t xml:space="preserve">See Roadmap </w:t>
      </w:r>
    </w:p>
    <w:p w14:paraId="3F948794" w14:textId="77777777" w:rsidR="00B4209D" w:rsidRPr="008E0002" w:rsidRDefault="00B4209D" w:rsidP="00B4209D">
      <w:pPr>
        <w:pStyle w:val="Heading1"/>
        <w:rPr>
          <w:rFonts w:ascii="Proxima Nova" w:hAnsi="Proxima Nova" w:cs="Arial"/>
          <w:sz w:val="28"/>
          <w:szCs w:val="28"/>
        </w:rPr>
      </w:pPr>
      <w:bookmarkStart w:id="11" w:name="_Toc69341606"/>
      <w:bookmarkStart w:id="12" w:name="_Toc844003289"/>
      <w:r w:rsidRPr="4F45440D">
        <w:rPr>
          <w:rFonts w:ascii="Proxima Nova" w:hAnsi="Proxima Nova" w:cs="Arial"/>
          <w:sz w:val="28"/>
          <w:szCs w:val="28"/>
        </w:rPr>
        <w:t>VERTICAL STANDARDS</w:t>
      </w:r>
      <w:bookmarkEnd w:id="11"/>
      <w:bookmarkEnd w:id="12"/>
    </w:p>
    <w:tbl>
      <w:tblPr>
        <w:tblpPr w:leftFromText="180" w:rightFromText="180" w:vertAnchor="text" w:tblpXSpec="center" w:tblpY="1"/>
        <w:tblOverlap w:val="neve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7475"/>
      </w:tblGrid>
      <w:tr w:rsidR="00AB4922" w:rsidRPr="008E0002" w14:paraId="6C0B0ECF" w14:textId="77777777" w:rsidTr="00AB4922">
        <w:trPr>
          <w:trHeight w:val="260"/>
        </w:trPr>
        <w:tc>
          <w:tcPr>
            <w:tcW w:w="5395" w:type="dxa"/>
            <w:shd w:val="clear" w:color="auto" w:fill="0077BF"/>
          </w:tcPr>
          <w:p w14:paraId="2B7B4DC7" w14:textId="77777777" w:rsidR="00AB4922" w:rsidRPr="008E0002" w:rsidRDefault="00AB4922" w:rsidP="00CE558A">
            <w:pPr>
              <w:jc w:val="center"/>
              <w:rPr>
                <w:rFonts w:ascii="Proxima Nova" w:hAnsi="Proxima Nova"/>
                <w:b/>
                <w:bCs/>
                <w:color w:val="FFFFFF" w:themeColor="background1"/>
                <w:sz w:val="22"/>
              </w:rPr>
            </w:pPr>
            <w:r>
              <w:rPr>
                <w:rFonts w:ascii="Proxima Nova" w:hAnsi="Proxima Nova"/>
                <w:b/>
                <w:bCs/>
                <w:color w:val="FFFFFF" w:themeColor="background1"/>
                <w:sz w:val="22"/>
              </w:rPr>
              <w:t>10</w:t>
            </w:r>
            <w:r w:rsidRPr="003547DB">
              <w:rPr>
                <w:rFonts w:ascii="Proxima Nova" w:hAnsi="Proxima Nova"/>
                <w:b/>
                <w:bCs/>
                <w:color w:val="FFFFFF" w:themeColor="background1"/>
                <w:sz w:val="22"/>
                <w:vertAlign w:val="superscript"/>
              </w:rPr>
              <w:t>th</w:t>
            </w:r>
            <w:r>
              <w:rPr>
                <w:rFonts w:ascii="Proxima Nova" w:hAnsi="Proxima Nova"/>
                <w:b/>
                <w:bCs/>
                <w:color w:val="FFFFFF" w:themeColor="background1"/>
                <w:sz w:val="22"/>
              </w:rPr>
              <w:t xml:space="preserve"> Grade AP World History</w:t>
            </w:r>
          </w:p>
        </w:tc>
        <w:tc>
          <w:tcPr>
            <w:tcW w:w="7475" w:type="dxa"/>
            <w:shd w:val="clear" w:color="auto" w:fill="0077BF"/>
          </w:tcPr>
          <w:p w14:paraId="346399AB" w14:textId="77777777" w:rsidR="00AB4922" w:rsidRPr="008E0002" w:rsidRDefault="00AB4922" w:rsidP="00CE558A">
            <w:pPr>
              <w:jc w:val="center"/>
              <w:rPr>
                <w:rFonts w:ascii="Proxima Nova" w:hAnsi="Proxima Nova"/>
                <w:b/>
                <w:bCs/>
                <w:color w:val="FFFFFF" w:themeColor="background1"/>
                <w:sz w:val="22"/>
              </w:rPr>
            </w:pPr>
            <w:r>
              <w:rPr>
                <w:rFonts w:ascii="Proxima Nova" w:hAnsi="Proxima Nova"/>
                <w:b/>
                <w:bCs/>
                <w:color w:val="FFFFFF" w:themeColor="background1"/>
                <w:sz w:val="22"/>
              </w:rPr>
              <w:t>12</w:t>
            </w:r>
            <w:r w:rsidRPr="005113EF">
              <w:rPr>
                <w:rFonts w:ascii="Proxima Nova" w:hAnsi="Proxima Nova"/>
                <w:b/>
                <w:bCs/>
                <w:color w:val="FFFFFF" w:themeColor="background1"/>
                <w:sz w:val="22"/>
                <w:vertAlign w:val="superscript"/>
              </w:rPr>
              <w:t>th</w:t>
            </w:r>
            <w:r>
              <w:rPr>
                <w:rFonts w:ascii="Proxima Nova" w:hAnsi="Proxima Nova"/>
                <w:b/>
                <w:bCs/>
                <w:color w:val="FFFFFF" w:themeColor="background1"/>
                <w:sz w:val="22"/>
              </w:rPr>
              <w:t xml:space="preserve"> Grade AP US Government &amp; Politics</w:t>
            </w:r>
          </w:p>
        </w:tc>
      </w:tr>
      <w:tr w:rsidR="00AB4922" w:rsidRPr="008E0002" w14:paraId="2793F7E9" w14:textId="77777777" w:rsidTr="00AB4922">
        <w:trPr>
          <w:trHeight w:val="3587"/>
        </w:trPr>
        <w:tc>
          <w:tcPr>
            <w:tcW w:w="5395" w:type="dxa"/>
          </w:tcPr>
          <w:p w14:paraId="7F44054B" w14:textId="77777777" w:rsidR="00AB4922" w:rsidRDefault="00AB4922" w:rsidP="00CE558A">
            <w:pPr>
              <w:rPr>
                <w:rFonts w:ascii="Proxima Nova" w:hAnsi="Proxima Nova"/>
                <w:b/>
                <w:bCs/>
                <w:color w:val="000000"/>
                <w:sz w:val="18"/>
                <w:szCs w:val="21"/>
              </w:rPr>
            </w:pPr>
            <w:proofErr w:type="gramStart"/>
            <w:r>
              <w:rPr>
                <w:rFonts w:ascii="Proxima Nova" w:hAnsi="Proxima Nova"/>
                <w:b/>
                <w:bCs/>
                <w:color w:val="000000"/>
                <w:sz w:val="18"/>
                <w:szCs w:val="21"/>
              </w:rPr>
              <w:t>All of</w:t>
            </w:r>
            <w:proofErr w:type="gramEnd"/>
            <w:r>
              <w:rPr>
                <w:rFonts w:ascii="Proxima Nova" w:hAnsi="Proxima Nova"/>
                <w:b/>
                <w:bCs/>
                <w:color w:val="000000"/>
                <w:sz w:val="18"/>
                <w:szCs w:val="21"/>
              </w:rPr>
              <w:t xml:space="preserve"> the content from AP World History Unit 5. </w:t>
            </w:r>
          </w:p>
          <w:p w14:paraId="6F8C163D" w14:textId="77777777" w:rsidR="00AB4922" w:rsidRDefault="00AB4922" w:rsidP="00CE558A">
            <w:pPr>
              <w:rPr>
                <w:rFonts w:ascii="Proxima Nova" w:hAnsi="Proxima Nova"/>
                <w:b/>
                <w:bCs/>
                <w:color w:val="000000"/>
                <w:sz w:val="18"/>
                <w:szCs w:val="21"/>
              </w:rPr>
            </w:pPr>
          </w:p>
          <w:p w14:paraId="6C3E1612" w14:textId="77777777" w:rsidR="00AB4922" w:rsidRDefault="00AB4922" w:rsidP="00CE558A">
            <w:pPr>
              <w:rPr>
                <w:rFonts w:ascii="Proxima Nova" w:hAnsi="Proxima Nova"/>
                <w:b/>
                <w:bCs/>
                <w:color w:val="000000"/>
                <w:sz w:val="18"/>
                <w:szCs w:val="21"/>
              </w:rPr>
            </w:pPr>
            <w:r>
              <w:rPr>
                <w:rFonts w:ascii="Proxima Nova" w:hAnsi="Proxima Nova"/>
                <w:b/>
                <w:bCs/>
                <w:color w:val="000000"/>
                <w:sz w:val="18"/>
                <w:szCs w:val="21"/>
              </w:rPr>
              <w:t xml:space="preserve">Unit 6: Learning Objective B </w:t>
            </w:r>
          </w:p>
          <w:p w14:paraId="24E1B0BE" w14:textId="77777777" w:rsidR="00AB4922" w:rsidRPr="007E692D" w:rsidRDefault="00AB4922" w:rsidP="00CE558A">
            <w:pPr>
              <w:rPr>
                <w:rFonts w:ascii="Proxima Nova" w:hAnsi="Proxima Nova"/>
                <w:color w:val="000000"/>
                <w:sz w:val="18"/>
                <w:szCs w:val="21"/>
              </w:rPr>
            </w:pPr>
            <w:r>
              <w:rPr>
                <w:rFonts w:ascii="Proxima Nova" w:hAnsi="Proxima Nova"/>
                <w:color w:val="000000"/>
                <w:sz w:val="18"/>
                <w:szCs w:val="21"/>
              </w:rPr>
              <w:t xml:space="preserve">Compare processes by which state power shifted in various parts of the world from 1750 to 1900. </w:t>
            </w:r>
          </w:p>
          <w:p w14:paraId="01463AC6" w14:textId="77777777" w:rsidR="00AB4922" w:rsidRDefault="00AB4922" w:rsidP="00CE558A">
            <w:pPr>
              <w:rPr>
                <w:rFonts w:ascii="Proxima Nova" w:hAnsi="Proxima Nova"/>
                <w:b/>
                <w:bCs/>
                <w:color w:val="000000"/>
                <w:sz w:val="18"/>
                <w:szCs w:val="21"/>
              </w:rPr>
            </w:pPr>
          </w:p>
          <w:p w14:paraId="7E4977EC" w14:textId="77777777" w:rsidR="00AB4922" w:rsidRDefault="00AB4922" w:rsidP="00CE558A">
            <w:pPr>
              <w:rPr>
                <w:rFonts w:ascii="Proxima Nova" w:hAnsi="Proxima Nova"/>
                <w:b/>
                <w:bCs/>
                <w:color w:val="000000"/>
                <w:sz w:val="18"/>
                <w:szCs w:val="21"/>
              </w:rPr>
            </w:pPr>
            <w:r>
              <w:rPr>
                <w:rFonts w:ascii="Proxima Nova" w:hAnsi="Proxima Nova"/>
                <w:b/>
                <w:bCs/>
                <w:color w:val="000000"/>
                <w:sz w:val="18"/>
                <w:szCs w:val="21"/>
              </w:rPr>
              <w:t>Unit 6: Learning Objective C</w:t>
            </w:r>
          </w:p>
          <w:p w14:paraId="638A8933" w14:textId="77777777" w:rsidR="00AB4922" w:rsidRPr="003A2505" w:rsidRDefault="00AB4922" w:rsidP="00CE558A">
            <w:pPr>
              <w:rPr>
                <w:rFonts w:ascii="Proxima Nova" w:hAnsi="Proxima Nova"/>
                <w:color w:val="000000"/>
                <w:sz w:val="18"/>
                <w:szCs w:val="21"/>
              </w:rPr>
            </w:pPr>
            <w:r>
              <w:rPr>
                <w:rFonts w:ascii="Proxima Nova" w:hAnsi="Proxima Nova"/>
                <w:color w:val="000000"/>
                <w:sz w:val="18"/>
                <w:szCs w:val="21"/>
              </w:rPr>
              <w:t xml:space="preserve">Explain how and why internal and external factors have influenced the process of state building from 1750 to 1900. </w:t>
            </w:r>
          </w:p>
          <w:p w14:paraId="54BE67A1" w14:textId="77777777" w:rsidR="00AB4922" w:rsidRDefault="00AB4922" w:rsidP="00CE558A">
            <w:pPr>
              <w:rPr>
                <w:rFonts w:ascii="Proxima Nova" w:hAnsi="Proxima Nova"/>
                <w:b/>
                <w:bCs/>
                <w:color w:val="000000"/>
                <w:sz w:val="18"/>
                <w:szCs w:val="21"/>
              </w:rPr>
            </w:pPr>
          </w:p>
          <w:p w14:paraId="279A803A" w14:textId="77777777" w:rsidR="00AB4922" w:rsidRDefault="00AB4922" w:rsidP="00CE558A">
            <w:pPr>
              <w:rPr>
                <w:rFonts w:ascii="Proxima Nova" w:hAnsi="Proxima Nova"/>
                <w:color w:val="000000"/>
                <w:sz w:val="18"/>
                <w:szCs w:val="21"/>
              </w:rPr>
            </w:pPr>
            <w:r>
              <w:rPr>
                <w:rFonts w:ascii="Proxima Nova" w:hAnsi="Proxima Nova"/>
                <w:b/>
                <w:bCs/>
                <w:color w:val="000000"/>
                <w:sz w:val="18"/>
                <w:szCs w:val="21"/>
              </w:rPr>
              <w:t xml:space="preserve">Unit 6: Learning Objective D </w:t>
            </w:r>
          </w:p>
          <w:p w14:paraId="6D360AC2" w14:textId="77777777" w:rsidR="00AB4922" w:rsidRDefault="00AB4922" w:rsidP="00CE558A">
            <w:pPr>
              <w:rPr>
                <w:rFonts w:ascii="Proxima Nova" w:hAnsi="Proxima Nova"/>
                <w:color w:val="000000"/>
                <w:sz w:val="18"/>
                <w:szCs w:val="21"/>
              </w:rPr>
            </w:pPr>
            <w:r>
              <w:rPr>
                <w:rFonts w:ascii="Proxima Nova" w:hAnsi="Proxima Nova"/>
                <w:color w:val="000000"/>
                <w:sz w:val="18"/>
                <w:szCs w:val="21"/>
              </w:rPr>
              <w:t xml:space="preserve">Explain how various environmental </w:t>
            </w:r>
            <w:proofErr w:type="spellStart"/>
            <w:r>
              <w:rPr>
                <w:rFonts w:ascii="Proxima Nova" w:hAnsi="Proxima Nova"/>
                <w:color w:val="000000"/>
                <w:sz w:val="18"/>
                <w:szCs w:val="21"/>
              </w:rPr>
              <w:t>actors</w:t>
            </w:r>
            <w:proofErr w:type="spellEnd"/>
            <w:r>
              <w:rPr>
                <w:rFonts w:ascii="Proxima Nova" w:hAnsi="Proxima Nova"/>
                <w:color w:val="000000"/>
                <w:sz w:val="18"/>
                <w:szCs w:val="21"/>
              </w:rPr>
              <w:t xml:space="preserve"> contributed to the development of the global economy from 1750 to 1900. </w:t>
            </w:r>
          </w:p>
          <w:p w14:paraId="4D479E93" w14:textId="77777777" w:rsidR="00AB4922" w:rsidRDefault="00AB4922" w:rsidP="00CE558A">
            <w:pPr>
              <w:rPr>
                <w:rFonts w:ascii="Proxima Nova" w:hAnsi="Proxima Nova"/>
                <w:color w:val="000000"/>
                <w:sz w:val="18"/>
                <w:szCs w:val="21"/>
              </w:rPr>
            </w:pPr>
          </w:p>
          <w:p w14:paraId="4F9B4F09" w14:textId="77777777" w:rsidR="00AB4922" w:rsidRPr="00EA3A15" w:rsidRDefault="00AB4922" w:rsidP="00CE558A">
            <w:pPr>
              <w:rPr>
                <w:rFonts w:ascii="Proxima Nova" w:hAnsi="Proxima Nova"/>
                <w:i/>
                <w:iCs/>
                <w:color w:val="000000"/>
                <w:sz w:val="18"/>
                <w:szCs w:val="21"/>
              </w:rPr>
            </w:pPr>
            <w:r>
              <w:rPr>
                <w:rFonts w:ascii="Proxima Nova" w:hAnsi="Proxima Nova"/>
                <w:i/>
                <w:iCs/>
                <w:color w:val="000000"/>
                <w:sz w:val="18"/>
                <w:szCs w:val="21"/>
              </w:rPr>
              <w:t xml:space="preserve">AP World History content uses countries other than the United States as their examples in the CED for </w:t>
            </w:r>
            <w:proofErr w:type="gramStart"/>
            <w:r>
              <w:rPr>
                <w:rFonts w:ascii="Proxima Nova" w:hAnsi="Proxima Nova"/>
                <w:i/>
                <w:iCs/>
                <w:color w:val="000000"/>
                <w:sz w:val="18"/>
                <w:szCs w:val="21"/>
              </w:rPr>
              <w:t>the majority of</w:t>
            </w:r>
            <w:proofErr w:type="gramEnd"/>
            <w:r>
              <w:rPr>
                <w:rFonts w:ascii="Proxima Nova" w:hAnsi="Proxima Nova"/>
                <w:i/>
                <w:iCs/>
                <w:color w:val="000000"/>
                <w:sz w:val="18"/>
                <w:szCs w:val="21"/>
              </w:rPr>
              <w:t xml:space="preserve"> their learning objectives, but the learning objective and concept are applicable to the United States in the same </w:t>
            </w:r>
            <w:proofErr w:type="gramStart"/>
            <w:r>
              <w:rPr>
                <w:rFonts w:ascii="Proxima Nova" w:hAnsi="Proxima Nova"/>
                <w:i/>
                <w:iCs/>
                <w:color w:val="000000"/>
                <w:sz w:val="18"/>
                <w:szCs w:val="21"/>
              </w:rPr>
              <w:t>time period</w:t>
            </w:r>
            <w:proofErr w:type="gramEnd"/>
            <w:r>
              <w:rPr>
                <w:rFonts w:ascii="Proxima Nova" w:hAnsi="Proxima Nova"/>
                <w:i/>
                <w:iCs/>
                <w:color w:val="000000"/>
                <w:sz w:val="18"/>
                <w:szCs w:val="21"/>
              </w:rPr>
              <w:t xml:space="preserve">. </w:t>
            </w:r>
          </w:p>
        </w:tc>
        <w:tc>
          <w:tcPr>
            <w:tcW w:w="7475" w:type="dxa"/>
          </w:tcPr>
          <w:p w14:paraId="1433D9C0" w14:textId="77777777" w:rsidR="00AB4922" w:rsidRDefault="00AB4922" w:rsidP="00CE558A">
            <w:pPr>
              <w:rPr>
                <w:rFonts w:ascii="Proxima Nova" w:hAnsi="Proxima Nova"/>
                <w:b/>
                <w:bCs/>
                <w:sz w:val="18"/>
              </w:rPr>
            </w:pPr>
            <w:r>
              <w:rPr>
                <w:rFonts w:ascii="Proxima Nova" w:hAnsi="Proxima Nova"/>
                <w:b/>
                <w:bCs/>
                <w:sz w:val="18"/>
              </w:rPr>
              <w:t>LO 2.4.A</w:t>
            </w:r>
          </w:p>
          <w:p w14:paraId="2AF8A4E7" w14:textId="07F6BA09" w:rsidR="00AB4922" w:rsidRPr="00297A89" w:rsidRDefault="00AB4922" w:rsidP="00CE558A">
            <w:pPr>
              <w:rPr>
                <w:rFonts w:ascii="Proxima Nova" w:hAnsi="Proxima Nova"/>
                <w:sz w:val="18"/>
              </w:rPr>
            </w:pPr>
            <w:r>
              <w:rPr>
                <w:rFonts w:ascii="Proxima Nova" w:hAnsi="Proxima Nova"/>
                <w:sz w:val="18"/>
              </w:rPr>
              <w:t xml:space="preserve">Explain how the president can implement a policy agenda. </w:t>
            </w:r>
          </w:p>
          <w:p w14:paraId="1FDAE8B1" w14:textId="77777777" w:rsidR="00AB4922" w:rsidRDefault="00AB4922" w:rsidP="00CE558A">
            <w:pPr>
              <w:rPr>
                <w:rFonts w:ascii="Proxima Nova" w:hAnsi="Proxima Nova"/>
                <w:sz w:val="18"/>
              </w:rPr>
            </w:pPr>
            <w:r>
              <w:rPr>
                <w:rFonts w:ascii="Proxima Nova" w:hAnsi="Proxima Nova"/>
                <w:b/>
                <w:bCs/>
                <w:sz w:val="18"/>
              </w:rPr>
              <w:t>LO 2.5.A</w:t>
            </w:r>
          </w:p>
          <w:p w14:paraId="07836D5E" w14:textId="1F2AB3AB" w:rsidR="00AB4922" w:rsidRDefault="00AB4922" w:rsidP="00CE558A">
            <w:pPr>
              <w:rPr>
                <w:rFonts w:ascii="Proxima Nova" w:hAnsi="Proxima Nova"/>
                <w:sz w:val="18"/>
              </w:rPr>
            </w:pPr>
            <w:r>
              <w:rPr>
                <w:rFonts w:ascii="Proxima Nova" w:hAnsi="Proxima Nova"/>
                <w:sz w:val="18"/>
              </w:rPr>
              <w:t>Explain how the president’s agenda can create tension and frequent confrontations with Congress.</w:t>
            </w:r>
          </w:p>
          <w:p w14:paraId="5807677E" w14:textId="77777777" w:rsidR="00AB4922" w:rsidRDefault="00AB4922" w:rsidP="00CE558A">
            <w:pPr>
              <w:rPr>
                <w:rFonts w:ascii="Proxima Nova" w:hAnsi="Proxima Nova"/>
                <w:sz w:val="18"/>
              </w:rPr>
            </w:pPr>
            <w:r>
              <w:rPr>
                <w:rFonts w:ascii="Proxima Nova" w:hAnsi="Proxima Nova"/>
                <w:b/>
                <w:bCs/>
                <w:sz w:val="18"/>
              </w:rPr>
              <w:t>LO 2.6.A</w:t>
            </w:r>
            <w:r>
              <w:rPr>
                <w:rFonts w:ascii="Proxima Nova" w:hAnsi="Proxima Nova"/>
                <w:sz w:val="18"/>
              </w:rPr>
              <w:t xml:space="preserve"> </w:t>
            </w:r>
          </w:p>
          <w:p w14:paraId="2F1A3D64" w14:textId="77777777" w:rsidR="00AB4922" w:rsidRDefault="00AB4922" w:rsidP="00CE558A">
            <w:pPr>
              <w:rPr>
                <w:rFonts w:ascii="Proxima Nova" w:hAnsi="Proxima Nova"/>
                <w:sz w:val="18"/>
              </w:rPr>
            </w:pPr>
            <w:r>
              <w:rPr>
                <w:rFonts w:ascii="Proxima Nova" w:hAnsi="Proxima Nova"/>
                <w:sz w:val="18"/>
              </w:rPr>
              <w:t xml:space="preserve">Explain how presidents have interpreted and justified their use of formal and informal powers. </w:t>
            </w:r>
          </w:p>
          <w:p w14:paraId="739F85E7" w14:textId="77777777" w:rsidR="00AB4922" w:rsidRDefault="00AB4922" w:rsidP="00CE558A">
            <w:pPr>
              <w:rPr>
                <w:rFonts w:ascii="Proxima Nova" w:hAnsi="Proxima Nova"/>
                <w:sz w:val="18"/>
              </w:rPr>
            </w:pPr>
            <w:r>
              <w:rPr>
                <w:rFonts w:ascii="Proxima Nova" w:hAnsi="Proxima Nova"/>
                <w:b/>
                <w:bCs/>
                <w:sz w:val="18"/>
              </w:rPr>
              <w:t>LO 2.8.A</w:t>
            </w:r>
          </w:p>
          <w:p w14:paraId="49E0E24F" w14:textId="77777777" w:rsidR="00AB4922" w:rsidRDefault="00AB4922" w:rsidP="00CE558A">
            <w:pPr>
              <w:rPr>
                <w:rFonts w:ascii="Proxima Nova" w:hAnsi="Proxima Nova"/>
                <w:sz w:val="18"/>
              </w:rPr>
            </w:pPr>
            <w:r>
              <w:rPr>
                <w:rFonts w:ascii="Proxima Nova" w:hAnsi="Proxima Nova"/>
                <w:sz w:val="18"/>
              </w:rPr>
              <w:t xml:space="preserve">Explain how the principle of judicial review and how it checks the power of other branches. </w:t>
            </w:r>
          </w:p>
          <w:p w14:paraId="421273E9" w14:textId="77777777" w:rsidR="00AB4922" w:rsidRDefault="00AB4922" w:rsidP="00CE558A">
            <w:pPr>
              <w:rPr>
                <w:rFonts w:ascii="Proxima Nova" w:hAnsi="Proxima Nova"/>
                <w:b/>
                <w:bCs/>
                <w:sz w:val="18"/>
              </w:rPr>
            </w:pPr>
            <w:r>
              <w:rPr>
                <w:rFonts w:ascii="Proxima Nova" w:hAnsi="Proxima Nova"/>
                <w:b/>
                <w:bCs/>
                <w:sz w:val="18"/>
              </w:rPr>
              <w:t>LO.5.</w:t>
            </w:r>
            <w:proofErr w:type="gramStart"/>
            <w:r>
              <w:rPr>
                <w:rFonts w:ascii="Proxima Nova" w:hAnsi="Proxima Nova"/>
                <w:b/>
                <w:bCs/>
                <w:sz w:val="18"/>
              </w:rPr>
              <w:t>3.B</w:t>
            </w:r>
            <w:proofErr w:type="gramEnd"/>
          </w:p>
          <w:p w14:paraId="5F1D23E8" w14:textId="33F7E206" w:rsidR="00AB4922" w:rsidRDefault="00AB4922" w:rsidP="00CE558A">
            <w:pPr>
              <w:rPr>
                <w:rFonts w:ascii="Proxima Nova" w:hAnsi="Proxima Nova"/>
                <w:sz w:val="18"/>
              </w:rPr>
            </w:pPr>
            <w:r>
              <w:rPr>
                <w:rFonts w:ascii="Proxima Nova" w:hAnsi="Proxima Nova"/>
                <w:sz w:val="18"/>
              </w:rPr>
              <w:t xml:space="preserve">Explain the function and impact of political parties on the electorate and government. </w:t>
            </w:r>
          </w:p>
          <w:p w14:paraId="7BF767B3" w14:textId="77777777" w:rsidR="00AB4922" w:rsidRDefault="00AB4922" w:rsidP="00CE558A">
            <w:pPr>
              <w:rPr>
                <w:rFonts w:ascii="Proxima Nova" w:hAnsi="Proxima Nova"/>
                <w:b/>
                <w:bCs/>
                <w:sz w:val="18"/>
              </w:rPr>
            </w:pPr>
            <w:r>
              <w:rPr>
                <w:rFonts w:ascii="Proxima Nova" w:hAnsi="Proxima Nova"/>
                <w:b/>
                <w:bCs/>
                <w:sz w:val="18"/>
              </w:rPr>
              <w:t>LO 5.4.A</w:t>
            </w:r>
          </w:p>
          <w:p w14:paraId="5D5237DC" w14:textId="77777777" w:rsidR="00AB4922" w:rsidRDefault="00AB4922" w:rsidP="00CE558A">
            <w:pPr>
              <w:rPr>
                <w:rFonts w:ascii="Proxima Nova" w:hAnsi="Proxima Nova"/>
                <w:sz w:val="18"/>
              </w:rPr>
            </w:pPr>
            <w:r>
              <w:rPr>
                <w:rFonts w:ascii="Proxima Nova" w:hAnsi="Proxima Nova"/>
                <w:sz w:val="18"/>
              </w:rPr>
              <w:t xml:space="preserve">Explain why and how political parties change and adapt. </w:t>
            </w:r>
          </w:p>
          <w:p w14:paraId="4B028F3C" w14:textId="77777777" w:rsidR="00AB4922" w:rsidRDefault="00AB4922" w:rsidP="00CE558A">
            <w:pPr>
              <w:rPr>
                <w:rFonts w:ascii="Proxima Nova" w:hAnsi="Proxima Nova"/>
                <w:sz w:val="18"/>
              </w:rPr>
            </w:pPr>
            <w:r>
              <w:rPr>
                <w:rFonts w:ascii="Proxima Nova" w:hAnsi="Proxima Nova"/>
                <w:b/>
                <w:bCs/>
                <w:sz w:val="18"/>
              </w:rPr>
              <w:t>LO 5.5.A</w:t>
            </w:r>
          </w:p>
          <w:p w14:paraId="3C3DBD4D" w14:textId="77777777" w:rsidR="00AB4922" w:rsidRPr="00124CB2" w:rsidRDefault="00AB4922" w:rsidP="00CE558A">
            <w:pPr>
              <w:rPr>
                <w:rFonts w:ascii="Proxima Nova" w:hAnsi="Proxima Nova"/>
                <w:sz w:val="18"/>
              </w:rPr>
            </w:pPr>
            <w:r>
              <w:rPr>
                <w:rFonts w:ascii="Proxima Nova" w:hAnsi="Proxima Nova"/>
                <w:sz w:val="18"/>
              </w:rPr>
              <w:t xml:space="preserve">Explain how structural barriers affect third-party independent candidate success. </w:t>
            </w:r>
          </w:p>
        </w:tc>
      </w:tr>
    </w:tbl>
    <w:p w14:paraId="2135F1CD" w14:textId="7B694D90" w:rsidR="004A0D10" w:rsidRPr="00DB13AE" w:rsidRDefault="00DB13AE" w:rsidP="00DB13AE">
      <w:pPr>
        <w:pStyle w:val="Heading1"/>
        <w:rPr>
          <w:rFonts w:ascii="Proxima Nova" w:hAnsi="Proxima Nova" w:cs="Arial"/>
          <w:sz w:val="28"/>
          <w:szCs w:val="28"/>
        </w:rPr>
      </w:pPr>
      <w:bookmarkStart w:id="13" w:name="_Toc1298044809"/>
      <w:r w:rsidRPr="4F45440D">
        <w:rPr>
          <w:rFonts w:ascii="Proxima Nova" w:hAnsi="Proxima Nova" w:cs="Arial"/>
          <w:sz w:val="28"/>
          <w:szCs w:val="28"/>
        </w:rPr>
        <w:t>VOCABULARY GLOSSARY</w:t>
      </w:r>
      <w:bookmarkEnd w:id="13"/>
    </w:p>
    <w:p w14:paraId="2D8A058A" w14:textId="55667FBD" w:rsidR="004A0D10" w:rsidRPr="00E21C20" w:rsidRDefault="00DB13AE" w:rsidP="004A0D10">
      <w:pPr>
        <w:rPr>
          <w:rFonts w:ascii="Proxima Nova" w:hAnsi="Proxima Nova" w:cs="Arial"/>
        </w:rPr>
      </w:pPr>
      <w:r>
        <w:rPr>
          <w:rFonts w:ascii="Proxima Nova" w:hAnsi="Proxima Nova" w:cs="Arial"/>
        </w:rPr>
        <w:t>Domain-specific words and definitions for this unit.</w:t>
      </w:r>
    </w:p>
    <w:p w14:paraId="68B9210D" w14:textId="77777777" w:rsidR="004A0D10" w:rsidRDefault="004A0D10" w:rsidP="00B64F90">
      <w:pPr>
        <w:rPr>
          <w:rFonts w:asciiTheme="minorHAnsi" w:hAnsiTheme="minorHAnsi" w:cs="Arial"/>
          <w:szCs w:val="20"/>
        </w:rPr>
      </w:pPr>
    </w:p>
    <w:tbl>
      <w:tblPr>
        <w:tblStyle w:val="TableGrid"/>
        <w:tblW w:w="0" w:type="auto"/>
        <w:tblInd w:w="-5" w:type="dxa"/>
        <w:tblLook w:val="04A0" w:firstRow="1" w:lastRow="0" w:firstColumn="1" w:lastColumn="0" w:noHBand="0" w:noVBand="1"/>
      </w:tblPr>
      <w:tblGrid>
        <w:gridCol w:w="1795"/>
        <w:gridCol w:w="12600"/>
      </w:tblGrid>
      <w:tr w:rsidR="0000412D" w:rsidRPr="005B3BCA" w14:paraId="4701F3A0" w14:textId="77777777" w:rsidTr="00CE558A">
        <w:tc>
          <w:tcPr>
            <w:tcW w:w="14395" w:type="dxa"/>
            <w:gridSpan w:val="2"/>
            <w:shd w:val="clear" w:color="auto" w:fill="0077BF"/>
            <w:vAlign w:val="center"/>
          </w:tcPr>
          <w:p w14:paraId="1ADDB8A9" w14:textId="77777777" w:rsidR="0000412D" w:rsidRPr="005B3BCA" w:rsidRDefault="0000412D" w:rsidP="00CE558A">
            <w:pPr>
              <w:rPr>
                <w:rFonts w:ascii="Proxima Nova" w:hAnsi="Proxima Nova" w:cs="Arial"/>
                <w:sz w:val="22"/>
                <w:szCs w:val="22"/>
              </w:rPr>
            </w:pPr>
            <w:r w:rsidRPr="005B3BCA">
              <w:rPr>
                <w:rFonts w:ascii="Proxima Nova" w:hAnsi="Proxima Nova" w:cs="Arial"/>
                <w:color w:val="FFFFFF" w:themeColor="background1"/>
                <w:sz w:val="22"/>
                <w:szCs w:val="22"/>
              </w:rPr>
              <w:t>Key Content Vocabulary</w:t>
            </w:r>
          </w:p>
        </w:tc>
      </w:tr>
      <w:tr w:rsidR="0000412D" w:rsidRPr="005B3BCA" w14:paraId="6D68C0AD" w14:textId="77777777" w:rsidTr="00CE558A">
        <w:tc>
          <w:tcPr>
            <w:tcW w:w="14395" w:type="dxa"/>
            <w:gridSpan w:val="2"/>
            <w:tcBorders>
              <w:top w:val="dashed" w:sz="4" w:space="0" w:color="auto"/>
            </w:tcBorders>
          </w:tcPr>
          <w:p w14:paraId="30EC1EDD" w14:textId="77777777" w:rsidR="0000412D" w:rsidRPr="005B3BCA" w:rsidRDefault="0000412D" w:rsidP="00CE558A">
            <w:pPr>
              <w:rPr>
                <w:rFonts w:ascii="Proxima Nova" w:hAnsi="Proxima Nova" w:cstheme="minorHAnsi"/>
                <w:i/>
                <w:iCs/>
                <w:sz w:val="22"/>
                <w:szCs w:val="22"/>
              </w:rPr>
            </w:pPr>
            <w:r w:rsidRPr="005B3BCA">
              <w:rPr>
                <w:rFonts w:ascii="Proxima Nova" w:hAnsi="Proxima Nova" w:cstheme="minorHAnsi"/>
                <w:i/>
                <w:iCs/>
                <w:sz w:val="22"/>
                <w:szCs w:val="22"/>
              </w:rPr>
              <w:t>List and define key vocabulary terms</w:t>
            </w:r>
          </w:p>
        </w:tc>
      </w:tr>
      <w:tr w:rsidR="0000412D" w:rsidRPr="005B3BCA" w14:paraId="38F0050B" w14:textId="77777777" w:rsidTr="00CE558A">
        <w:tc>
          <w:tcPr>
            <w:tcW w:w="14395" w:type="dxa"/>
            <w:gridSpan w:val="2"/>
            <w:tcBorders>
              <w:bottom w:val="dashed" w:sz="4" w:space="0" w:color="auto"/>
            </w:tcBorders>
          </w:tcPr>
          <w:p w14:paraId="66B4961F"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sz w:val="22"/>
                <w:szCs w:val="22"/>
              </w:rPr>
              <w:t>Related Vocabulary</w:t>
            </w:r>
          </w:p>
        </w:tc>
      </w:tr>
      <w:tr w:rsidR="0000412D" w:rsidRPr="005B3BCA" w14:paraId="22A0B2AE" w14:textId="77777777" w:rsidTr="00CE558A">
        <w:trPr>
          <w:trHeight w:val="494"/>
        </w:trPr>
        <w:tc>
          <w:tcPr>
            <w:tcW w:w="1795" w:type="dxa"/>
            <w:vMerge w:val="restart"/>
            <w:tcBorders>
              <w:top w:val="dashed" w:sz="4" w:space="0" w:color="auto"/>
            </w:tcBorders>
          </w:tcPr>
          <w:p w14:paraId="6AFE5268"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 xml:space="preserve">American &amp; National Identity </w:t>
            </w:r>
          </w:p>
        </w:tc>
        <w:tc>
          <w:tcPr>
            <w:tcW w:w="12600" w:type="dxa"/>
            <w:tcBorders>
              <w:top w:val="dashed" w:sz="4" w:space="0" w:color="auto"/>
              <w:bottom w:val="dashed" w:sz="4" w:space="0" w:color="auto"/>
            </w:tcBorders>
          </w:tcPr>
          <w:p w14:paraId="39AC50B3" w14:textId="77777777" w:rsidR="0000412D" w:rsidRPr="005B3BCA" w:rsidRDefault="0000412D" w:rsidP="00CE558A">
            <w:pPr>
              <w:rPr>
                <w:rFonts w:ascii="Proxima Nova" w:hAnsi="Proxima Nova" w:cstheme="minorHAnsi"/>
                <w:b/>
                <w:sz w:val="22"/>
                <w:szCs w:val="22"/>
              </w:rPr>
            </w:pPr>
            <w:r w:rsidRPr="005B3BCA">
              <w:rPr>
                <w:rFonts w:ascii="Proxima Nova" w:hAnsi="Proxima Nova" w:cstheme="minorHAnsi"/>
                <w:b/>
                <w:bCs/>
                <w:sz w:val="22"/>
                <w:szCs w:val="22"/>
              </w:rPr>
              <w:t>Era of Good Feelings:</w:t>
            </w:r>
            <w:r w:rsidRPr="005B3BCA">
              <w:rPr>
                <w:rFonts w:ascii="Proxima Nova" w:hAnsi="Proxima Nova" w:cstheme="minorHAnsi"/>
                <w:sz w:val="22"/>
                <w:szCs w:val="22"/>
              </w:rPr>
              <w:t xml:space="preserve"> The Era of Good Feelings refers to the period following the War of 1812, marked by a sense of national unity and political harmony under President James Monroe. It was a time of reduced partisan conflict, though underlying issues like sectionalism were still present.</w:t>
            </w:r>
          </w:p>
        </w:tc>
      </w:tr>
      <w:tr w:rsidR="0000412D" w:rsidRPr="005B3BCA" w14:paraId="694DC05C" w14:textId="77777777" w:rsidTr="00CE558A">
        <w:trPr>
          <w:trHeight w:val="494"/>
        </w:trPr>
        <w:tc>
          <w:tcPr>
            <w:tcW w:w="1795" w:type="dxa"/>
            <w:vMerge/>
          </w:tcPr>
          <w:p w14:paraId="09F373EA"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BB27C0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Sectionalism</w:t>
            </w:r>
            <w:r w:rsidRPr="005B3BCA">
              <w:rPr>
                <w:rFonts w:ascii="Proxima Nova" w:hAnsi="Proxima Nova" w:cstheme="minorHAnsi"/>
                <w:sz w:val="22"/>
                <w:szCs w:val="22"/>
              </w:rPr>
              <w:t>: Sectionalism is the division of the country into regions with distinct political, economic, and social interests, particularly between the North, South, and West. This contributed to tensions over issues like slavery and tariffs, eventually leading to the Civil War.</w:t>
            </w:r>
          </w:p>
        </w:tc>
      </w:tr>
      <w:tr w:rsidR="0000412D" w:rsidRPr="005B3BCA" w14:paraId="4B49C4EB" w14:textId="77777777" w:rsidTr="00CE558A">
        <w:trPr>
          <w:trHeight w:val="494"/>
        </w:trPr>
        <w:tc>
          <w:tcPr>
            <w:tcW w:w="1795" w:type="dxa"/>
            <w:vMerge/>
          </w:tcPr>
          <w:p w14:paraId="66D967C1"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D6E4B4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“The </w:t>
            </w:r>
            <w:proofErr w:type="gramStart"/>
            <w:r w:rsidRPr="005B3BCA">
              <w:rPr>
                <w:rFonts w:ascii="Proxima Nova" w:hAnsi="Proxima Nova" w:cstheme="minorHAnsi"/>
                <w:b/>
                <w:bCs/>
                <w:sz w:val="22"/>
                <w:szCs w:val="22"/>
              </w:rPr>
              <w:t>Star Spangled</w:t>
            </w:r>
            <w:proofErr w:type="gramEnd"/>
            <w:r w:rsidRPr="005B3BCA">
              <w:rPr>
                <w:rFonts w:ascii="Proxima Nova" w:hAnsi="Proxima Nova" w:cstheme="minorHAnsi"/>
                <w:b/>
                <w:bCs/>
                <w:sz w:val="22"/>
                <w:szCs w:val="22"/>
              </w:rPr>
              <w:t xml:space="preserve"> Banner”</w:t>
            </w:r>
            <w:r w:rsidRPr="005B3BCA">
              <w:rPr>
                <w:rFonts w:ascii="Proxima Nova" w:hAnsi="Proxima Nova" w:cstheme="minorHAnsi"/>
                <w:sz w:val="22"/>
                <w:szCs w:val="22"/>
              </w:rPr>
              <w:t>: "The Star-Spangled Banner" is the national anthem of the United States, written by Francis Scott Key during the War of 1812 after witnessing the British attack on Fort McHenry. It became a symbol of American resilience and patriotism.</w:t>
            </w:r>
          </w:p>
        </w:tc>
      </w:tr>
      <w:tr w:rsidR="0000412D" w:rsidRPr="005B3BCA" w14:paraId="2C03BC6C" w14:textId="77777777" w:rsidTr="00CE558A">
        <w:trPr>
          <w:trHeight w:val="494"/>
        </w:trPr>
        <w:tc>
          <w:tcPr>
            <w:tcW w:w="1795" w:type="dxa"/>
            <w:vMerge/>
          </w:tcPr>
          <w:p w14:paraId="6814501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E50C78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“Common Man”</w:t>
            </w:r>
            <w:r w:rsidRPr="005B3BCA">
              <w:rPr>
                <w:rFonts w:ascii="Proxima Nova" w:hAnsi="Proxima Nova" w:cstheme="minorHAnsi"/>
                <w:sz w:val="22"/>
                <w:szCs w:val="22"/>
              </w:rPr>
              <w:t>: The term "common man" refers to the average American, particularly farmers and laborers, whose interests were championed by Andrew Jackson during his presidency. Jacksonian Democracy emphasized expanding political power to these everyday citizens.</w:t>
            </w:r>
          </w:p>
        </w:tc>
      </w:tr>
      <w:tr w:rsidR="0000412D" w:rsidRPr="005B3BCA" w14:paraId="3A206936" w14:textId="77777777" w:rsidTr="00CE558A">
        <w:trPr>
          <w:trHeight w:val="494"/>
        </w:trPr>
        <w:tc>
          <w:tcPr>
            <w:tcW w:w="1795" w:type="dxa"/>
            <w:vMerge/>
          </w:tcPr>
          <w:p w14:paraId="2660333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3994607" w14:textId="77777777" w:rsidR="0000412D" w:rsidRPr="005B3BCA" w:rsidRDefault="0000412D" w:rsidP="00CE558A">
            <w:pPr>
              <w:rPr>
                <w:rFonts w:ascii="Proxima Nova" w:hAnsi="Proxima Nova" w:cstheme="minorHAnsi"/>
                <w:b/>
                <w:bCs/>
                <w:sz w:val="22"/>
                <w:szCs w:val="22"/>
              </w:rPr>
            </w:pPr>
            <w:r w:rsidRPr="005B3BCA">
              <w:rPr>
                <w:rFonts w:ascii="Proxima Nova" w:hAnsi="Proxima Nova" w:cstheme="minorHAnsi"/>
                <w:b/>
                <w:bCs/>
                <w:sz w:val="22"/>
                <w:szCs w:val="22"/>
              </w:rPr>
              <w:t xml:space="preserve">Utopias: </w:t>
            </w:r>
            <w:r w:rsidRPr="005B3BCA">
              <w:rPr>
                <w:rFonts w:ascii="Proxima Nova" w:hAnsi="Proxima Nova" w:cstheme="minorHAnsi"/>
                <w:sz w:val="22"/>
                <w:szCs w:val="22"/>
              </w:rPr>
              <w:t>Utopias were idealistic communities created in the 19th century with the goal of achieving social and economic perfection. These experimental societies, such as New Harmony and Brook Farm, often focused on communal living and reformist ideals.</w:t>
            </w:r>
          </w:p>
        </w:tc>
      </w:tr>
      <w:tr w:rsidR="0000412D" w:rsidRPr="005B3BCA" w14:paraId="746089E1" w14:textId="77777777" w:rsidTr="00CE558A">
        <w:trPr>
          <w:trHeight w:val="494"/>
        </w:trPr>
        <w:tc>
          <w:tcPr>
            <w:tcW w:w="1795" w:type="dxa"/>
            <w:vMerge/>
          </w:tcPr>
          <w:p w14:paraId="0871215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718256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Shakers</w:t>
            </w:r>
            <w:r w:rsidRPr="005B3BCA">
              <w:rPr>
                <w:rFonts w:ascii="Proxima Nova" w:hAnsi="Proxima Nova" w:cstheme="minorHAnsi"/>
                <w:sz w:val="22"/>
                <w:szCs w:val="22"/>
              </w:rPr>
              <w:t>: The Shakers were a religious group known for their simple, communal lifestyle, celibacy, and worship through dancing. Founded in the late 18th century, they believed in gender equality and the second coming of Christ.</w:t>
            </w:r>
          </w:p>
        </w:tc>
      </w:tr>
      <w:tr w:rsidR="0000412D" w:rsidRPr="005B3BCA" w14:paraId="118D4469" w14:textId="77777777" w:rsidTr="00CE558A">
        <w:trPr>
          <w:trHeight w:val="494"/>
        </w:trPr>
        <w:tc>
          <w:tcPr>
            <w:tcW w:w="1795" w:type="dxa"/>
            <w:vMerge/>
          </w:tcPr>
          <w:p w14:paraId="3696817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6F0738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Oneida Community:</w:t>
            </w:r>
            <w:r w:rsidRPr="005B3BCA">
              <w:rPr>
                <w:rFonts w:ascii="Proxima Nova" w:hAnsi="Proxima Nova" w:cstheme="minorHAnsi"/>
                <w:sz w:val="22"/>
                <w:szCs w:val="22"/>
              </w:rPr>
              <w:t xml:space="preserve"> The Oneida Community was a utopian religious group founded by John Humphrey Noyes in the mid-19th century. They practiced communal ownership, complex marriage, and sought human perfection through cooperative living.</w:t>
            </w:r>
          </w:p>
        </w:tc>
      </w:tr>
      <w:tr w:rsidR="0000412D" w:rsidRPr="005B3BCA" w14:paraId="05D521E1" w14:textId="77777777" w:rsidTr="00CE558A">
        <w:trPr>
          <w:trHeight w:val="494"/>
        </w:trPr>
        <w:tc>
          <w:tcPr>
            <w:tcW w:w="1795" w:type="dxa"/>
            <w:vMerge/>
          </w:tcPr>
          <w:p w14:paraId="73862A5C"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D1410C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Antebellum</w:t>
            </w:r>
            <w:r w:rsidRPr="005B3BCA">
              <w:rPr>
                <w:rFonts w:ascii="Proxima Nova" w:hAnsi="Proxima Nova" w:cstheme="minorHAnsi"/>
                <w:sz w:val="22"/>
                <w:szCs w:val="22"/>
              </w:rPr>
              <w:t>: The term "Antebellum" refers to the period in American history before the Civil War, particularly focusing on the social, political, and economic issues of the time, including slavery and reform movements. It was a time of growing tension between the North and South.</w:t>
            </w:r>
          </w:p>
        </w:tc>
      </w:tr>
      <w:tr w:rsidR="0000412D" w:rsidRPr="005B3BCA" w14:paraId="49FFA2AD" w14:textId="77777777" w:rsidTr="00CE558A">
        <w:trPr>
          <w:trHeight w:val="494"/>
        </w:trPr>
        <w:tc>
          <w:tcPr>
            <w:tcW w:w="1795" w:type="dxa"/>
            <w:vMerge/>
          </w:tcPr>
          <w:p w14:paraId="5C81580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91AF396"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Romanticism</w:t>
            </w:r>
            <w:r w:rsidRPr="005B3BCA">
              <w:rPr>
                <w:rFonts w:ascii="Proxima Nova" w:hAnsi="Proxima Nova" w:cstheme="minorHAnsi"/>
                <w:sz w:val="22"/>
                <w:szCs w:val="22"/>
              </w:rPr>
              <w:t xml:space="preserve">: Romanticism was a cultural movement that emphasized emotion, individualism, and a deep connection to nature, reacting against the Enlightenment’s focus on reason. In the U.S., it influenced literature, art, and philosophy, promoting ideals of beauty, human potential, and freedom. </w:t>
            </w:r>
          </w:p>
        </w:tc>
      </w:tr>
      <w:tr w:rsidR="0000412D" w:rsidRPr="005B3BCA" w14:paraId="3FCB6035" w14:textId="77777777" w:rsidTr="00CE558A">
        <w:trPr>
          <w:trHeight w:val="494"/>
        </w:trPr>
        <w:tc>
          <w:tcPr>
            <w:tcW w:w="1795" w:type="dxa"/>
            <w:vMerge/>
          </w:tcPr>
          <w:p w14:paraId="6F1090E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992CCE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Transcendentalists – Ralph Waldo Emerson and Henry David Thoreau</w:t>
            </w:r>
            <w:r w:rsidRPr="005B3BCA">
              <w:rPr>
                <w:rFonts w:ascii="Proxima Nova" w:hAnsi="Proxima Nova" w:cstheme="minorHAnsi"/>
                <w:sz w:val="22"/>
                <w:szCs w:val="22"/>
              </w:rPr>
              <w:t xml:space="preserve">: Transcendentalists were a group of thinkers in the 19th century who believed in the inherent goodness of people and nature, emphasizing individual intuition and self-reliance. Ralph Waldo Emerson and Henry David Thoreau were key figures, with Thoreau's </w:t>
            </w:r>
            <w:r w:rsidRPr="005B3BCA">
              <w:rPr>
                <w:rFonts w:ascii="Proxima Nova" w:hAnsi="Proxima Nova" w:cstheme="minorHAnsi"/>
                <w:i/>
                <w:iCs/>
                <w:sz w:val="22"/>
                <w:szCs w:val="22"/>
              </w:rPr>
              <w:t>Walden</w:t>
            </w:r>
            <w:r w:rsidRPr="005B3BCA">
              <w:rPr>
                <w:rFonts w:ascii="Proxima Nova" w:hAnsi="Proxima Nova" w:cstheme="minorHAnsi"/>
                <w:sz w:val="22"/>
                <w:szCs w:val="22"/>
              </w:rPr>
              <w:t xml:space="preserve"> and </w:t>
            </w:r>
            <w:r w:rsidRPr="005B3BCA">
              <w:rPr>
                <w:rFonts w:ascii="Proxima Nova" w:hAnsi="Proxima Nova" w:cstheme="minorHAnsi"/>
                <w:i/>
                <w:iCs/>
                <w:sz w:val="22"/>
                <w:szCs w:val="22"/>
              </w:rPr>
              <w:t>Civil Disobedience</w:t>
            </w:r>
            <w:r w:rsidRPr="005B3BCA">
              <w:rPr>
                <w:rFonts w:ascii="Proxima Nova" w:hAnsi="Proxima Nova" w:cstheme="minorHAnsi"/>
                <w:sz w:val="22"/>
                <w:szCs w:val="22"/>
              </w:rPr>
              <w:t xml:space="preserve"> shaping American thought on nature and civil rights.</w:t>
            </w:r>
          </w:p>
        </w:tc>
      </w:tr>
      <w:tr w:rsidR="0000412D" w:rsidRPr="005B3BCA" w14:paraId="246522F6" w14:textId="77777777" w:rsidTr="00CE558A">
        <w:trPr>
          <w:trHeight w:val="494"/>
        </w:trPr>
        <w:tc>
          <w:tcPr>
            <w:tcW w:w="1795" w:type="dxa"/>
            <w:vMerge/>
          </w:tcPr>
          <w:p w14:paraId="7836A41F"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343356B"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Hudson River School</w:t>
            </w:r>
            <w:r w:rsidRPr="005B3BCA">
              <w:rPr>
                <w:rFonts w:ascii="Proxima Nova" w:hAnsi="Proxima Nova" w:cstheme="minorHAnsi"/>
                <w:sz w:val="22"/>
                <w:szCs w:val="22"/>
              </w:rPr>
              <w:t>: The Hudson River School was a mid-19th century American art movement known for its romantic landscape paintings, which celebrated the beauty and grandeur of American wilderness. Artists like Thomas Cole and Frederic Church highlighted the natural world, especially scenes from the Hudson River Valley and beyond.</w:t>
            </w:r>
          </w:p>
        </w:tc>
      </w:tr>
      <w:tr w:rsidR="0000412D" w:rsidRPr="005B3BCA" w14:paraId="6613FC20" w14:textId="77777777" w:rsidTr="00CE558A">
        <w:trPr>
          <w:trHeight w:val="494"/>
        </w:trPr>
        <w:tc>
          <w:tcPr>
            <w:tcW w:w="1795" w:type="dxa"/>
            <w:vMerge/>
          </w:tcPr>
          <w:p w14:paraId="56FB101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8A4D1DD"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James Fenimore Cooper:</w:t>
            </w:r>
            <w:r w:rsidRPr="005B3BCA">
              <w:rPr>
                <w:rFonts w:ascii="Proxima Nova" w:hAnsi="Proxima Nova" w:cstheme="minorHAnsi"/>
                <w:sz w:val="22"/>
                <w:szCs w:val="22"/>
              </w:rPr>
              <w:t xml:space="preserve"> James Fenimore Cooper was an American writer in the early 19th century, best known for his </w:t>
            </w:r>
            <w:r w:rsidRPr="005B3BCA">
              <w:rPr>
                <w:rFonts w:ascii="Proxima Nova" w:hAnsi="Proxima Nova" w:cstheme="minorHAnsi"/>
                <w:i/>
                <w:iCs/>
                <w:sz w:val="22"/>
                <w:szCs w:val="22"/>
              </w:rPr>
              <w:t>Leatherstocking Tales</w:t>
            </w:r>
            <w:r w:rsidRPr="005B3BCA">
              <w:rPr>
                <w:rFonts w:ascii="Proxima Nova" w:hAnsi="Proxima Nova" w:cstheme="minorHAnsi"/>
                <w:sz w:val="22"/>
                <w:szCs w:val="22"/>
              </w:rPr>
              <w:t xml:space="preserve"> series, which included </w:t>
            </w:r>
            <w:r w:rsidRPr="005B3BCA">
              <w:rPr>
                <w:rFonts w:ascii="Proxima Nova" w:hAnsi="Proxima Nova" w:cstheme="minorHAnsi"/>
                <w:i/>
                <w:iCs/>
                <w:sz w:val="22"/>
                <w:szCs w:val="22"/>
              </w:rPr>
              <w:t>The Last of the Mohicans</w:t>
            </w:r>
            <w:r w:rsidRPr="005B3BCA">
              <w:rPr>
                <w:rFonts w:ascii="Proxima Nova" w:hAnsi="Proxima Nova" w:cstheme="minorHAnsi"/>
                <w:sz w:val="22"/>
                <w:szCs w:val="22"/>
              </w:rPr>
              <w:t>. His works reflected themes of frontier life, nature, and American identity.</w:t>
            </w:r>
          </w:p>
        </w:tc>
      </w:tr>
      <w:tr w:rsidR="0000412D" w:rsidRPr="005B3BCA" w14:paraId="0A02B742" w14:textId="77777777" w:rsidTr="00CE558A">
        <w:trPr>
          <w:trHeight w:val="494"/>
        </w:trPr>
        <w:tc>
          <w:tcPr>
            <w:tcW w:w="1795" w:type="dxa"/>
            <w:vMerge/>
          </w:tcPr>
          <w:p w14:paraId="27BC46BF"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CF2CF2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Second Great Awakening:</w:t>
            </w:r>
            <w:r w:rsidRPr="005B3BCA">
              <w:rPr>
                <w:rFonts w:ascii="Proxima Nova" w:hAnsi="Proxima Nova" w:cstheme="minorHAnsi"/>
                <w:sz w:val="22"/>
                <w:szCs w:val="22"/>
              </w:rPr>
              <w:t xml:space="preserve"> The Second Great Awakening was a religious revival movement that began in the early 19th century, sparking widespread evangelical fervor and influencing reform movements like abolitionism and temperance. It emphasized personal salvation, emotional preaching, and social morality.</w:t>
            </w:r>
          </w:p>
        </w:tc>
      </w:tr>
      <w:tr w:rsidR="0000412D" w:rsidRPr="005B3BCA" w14:paraId="7083C77D" w14:textId="77777777" w:rsidTr="00CE558A">
        <w:trPr>
          <w:trHeight w:val="494"/>
        </w:trPr>
        <w:tc>
          <w:tcPr>
            <w:tcW w:w="1795" w:type="dxa"/>
            <w:vMerge/>
          </w:tcPr>
          <w:p w14:paraId="253D2496"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5B15E8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Charles Grandison Finney:</w:t>
            </w:r>
            <w:r w:rsidRPr="005B3BCA">
              <w:rPr>
                <w:rFonts w:ascii="Proxima Nova" w:hAnsi="Proxima Nova" w:cstheme="minorHAnsi"/>
                <w:sz w:val="22"/>
                <w:szCs w:val="22"/>
              </w:rPr>
              <w:t xml:space="preserve"> Charles Grandison Finney was a leading preacher of the Second Great Awakening, known for his fiery revival sermons that emphasized individual conversion and moral reform. He played a key role in promoting social reforms, including abolition and temperance.</w:t>
            </w:r>
          </w:p>
        </w:tc>
      </w:tr>
      <w:tr w:rsidR="0000412D" w:rsidRPr="005B3BCA" w14:paraId="1FFC397F" w14:textId="77777777" w:rsidTr="00CE558A">
        <w:trPr>
          <w:trHeight w:val="494"/>
        </w:trPr>
        <w:tc>
          <w:tcPr>
            <w:tcW w:w="1795" w:type="dxa"/>
            <w:vMerge/>
          </w:tcPr>
          <w:p w14:paraId="0A8908F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628A2D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Mormonism</w:t>
            </w:r>
            <w:r w:rsidRPr="005B3BCA">
              <w:rPr>
                <w:rFonts w:ascii="Proxima Nova" w:hAnsi="Proxima Nova" w:cstheme="minorHAnsi"/>
                <w:sz w:val="22"/>
                <w:szCs w:val="22"/>
              </w:rPr>
              <w:t>: Mormonism, founded by Joseph Smith in the early 19th century, is a religious movement that emerged during the Second Great Awakening, emphasizing new revelations and scripture, such as the Book of Mormon. The movement faced persecution, leading followers to migrate west under Brigham Young’s leadership, eventually settling in Utah.</w:t>
            </w:r>
          </w:p>
        </w:tc>
      </w:tr>
      <w:tr w:rsidR="0000412D" w:rsidRPr="005B3BCA" w14:paraId="6C6C2930" w14:textId="77777777" w:rsidTr="00CE558A">
        <w:trPr>
          <w:trHeight w:val="494"/>
        </w:trPr>
        <w:tc>
          <w:tcPr>
            <w:tcW w:w="1795" w:type="dxa"/>
            <w:vMerge/>
          </w:tcPr>
          <w:p w14:paraId="2A368EBC"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A0E94B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Temperance: </w:t>
            </w:r>
            <w:r w:rsidRPr="005B3BCA">
              <w:rPr>
                <w:rFonts w:ascii="Proxima Nova" w:hAnsi="Proxima Nova" w:cstheme="minorHAnsi"/>
                <w:sz w:val="22"/>
                <w:szCs w:val="22"/>
              </w:rPr>
              <w:t>The Temperance movement aimed to reduce or eliminate alcohol consumption, viewing alcohol as a source of social problems like poverty and crime. It gained momentum in the early 19th century, leading to the formation of groups like the American Temperance Society.</w:t>
            </w:r>
          </w:p>
        </w:tc>
      </w:tr>
      <w:tr w:rsidR="0000412D" w:rsidRPr="005B3BCA" w14:paraId="04C6527D" w14:textId="77777777" w:rsidTr="00CE558A">
        <w:trPr>
          <w:trHeight w:val="494"/>
        </w:trPr>
        <w:tc>
          <w:tcPr>
            <w:tcW w:w="1795" w:type="dxa"/>
            <w:vMerge/>
          </w:tcPr>
          <w:p w14:paraId="0C75082F"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0C79C5D"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Asylum movement – Doretha Dix</w:t>
            </w:r>
            <w:r w:rsidRPr="005B3BCA">
              <w:rPr>
                <w:rFonts w:ascii="Proxima Nova" w:hAnsi="Proxima Nova" w:cstheme="minorHAnsi"/>
                <w:sz w:val="22"/>
                <w:szCs w:val="22"/>
              </w:rPr>
              <w:t>: The asylum movement, led by reformer Dorothea Dix, sought to improve conditions for the mentally ill and establish state hospitals to provide humane care. Dix’s efforts in the 1840s led to significant reforms in the treatment of mental health patients.</w:t>
            </w:r>
          </w:p>
        </w:tc>
      </w:tr>
      <w:tr w:rsidR="0000412D" w:rsidRPr="005B3BCA" w14:paraId="63BCA6CE" w14:textId="77777777" w:rsidTr="00CE558A">
        <w:trPr>
          <w:trHeight w:val="494"/>
        </w:trPr>
        <w:tc>
          <w:tcPr>
            <w:tcW w:w="1795" w:type="dxa"/>
            <w:vMerge/>
          </w:tcPr>
          <w:p w14:paraId="47572974"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5DE1446"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Horace Mann</w:t>
            </w:r>
            <w:r w:rsidRPr="005B3BCA">
              <w:rPr>
                <w:rFonts w:ascii="Proxima Nova" w:hAnsi="Proxima Nova" w:cstheme="minorHAnsi"/>
                <w:sz w:val="22"/>
                <w:szCs w:val="22"/>
              </w:rPr>
              <w:t>: Horace Mann was a key figure in education reform during the early 19th century, advocating for free, universal public education. He believed that education was essential for creating informed citizens and reducing social inequality.</w:t>
            </w:r>
          </w:p>
        </w:tc>
      </w:tr>
      <w:tr w:rsidR="0000412D" w:rsidRPr="005B3BCA" w14:paraId="4237D511" w14:textId="77777777" w:rsidTr="00CE558A">
        <w:trPr>
          <w:trHeight w:val="494"/>
        </w:trPr>
        <w:tc>
          <w:tcPr>
            <w:tcW w:w="1795" w:type="dxa"/>
            <w:vMerge/>
          </w:tcPr>
          <w:p w14:paraId="575823E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B65FA1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Cult of Domesticity: </w:t>
            </w:r>
            <w:r w:rsidRPr="005B3BCA">
              <w:rPr>
                <w:rFonts w:ascii="Proxima Nova" w:hAnsi="Proxima Nova" w:cstheme="minorHAnsi"/>
                <w:sz w:val="22"/>
                <w:szCs w:val="22"/>
              </w:rPr>
              <w:t>The Cult of Domesticity was a cultural belief in the early 19th century that promoted the idea that women’s roles were centered around home and family, emphasizing virtues like piety, purity, and submissiveness. It reinforced the notion that women should focus on domestic duties rather than public life.</w:t>
            </w:r>
          </w:p>
        </w:tc>
      </w:tr>
      <w:tr w:rsidR="0000412D" w:rsidRPr="005B3BCA" w14:paraId="11A80B53" w14:textId="77777777" w:rsidTr="00CE558A">
        <w:trPr>
          <w:trHeight w:val="494"/>
        </w:trPr>
        <w:tc>
          <w:tcPr>
            <w:tcW w:w="1795" w:type="dxa"/>
            <w:vMerge/>
            <w:tcBorders>
              <w:bottom w:val="dashed" w:sz="4" w:space="0" w:color="auto"/>
            </w:tcBorders>
          </w:tcPr>
          <w:p w14:paraId="72F5B421"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70C56B7"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King Cotton</w:t>
            </w:r>
            <w:r w:rsidRPr="005B3BCA">
              <w:rPr>
                <w:rFonts w:ascii="Proxima Nova" w:hAnsi="Proxima Nova" w:cstheme="minorHAnsi"/>
                <w:sz w:val="22"/>
                <w:szCs w:val="22"/>
              </w:rPr>
              <w:t>: King Cotton" refers to the dominance of cotton as the South’s primary cash crop in the early 19th century, fueling both the economy and the expansion of slavery. Cotton’s economic importance made it central to southern society and the growing divide between the North and South.</w:t>
            </w:r>
          </w:p>
          <w:p w14:paraId="0F6786B8" w14:textId="77777777" w:rsidR="0000412D" w:rsidRPr="005B3BCA" w:rsidRDefault="0000412D" w:rsidP="00CE558A">
            <w:pPr>
              <w:rPr>
                <w:rFonts w:ascii="Proxima Nova" w:hAnsi="Proxima Nova" w:cstheme="minorHAnsi"/>
                <w:sz w:val="22"/>
                <w:szCs w:val="22"/>
              </w:rPr>
            </w:pPr>
          </w:p>
        </w:tc>
      </w:tr>
      <w:tr w:rsidR="0000412D" w:rsidRPr="005B3BCA" w14:paraId="73E209EC" w14:textId="77777777" w:rsidTr="00CE558A">
        <w:trPr>
          <w:trHeight w:val="494"/>
        </w:trPr>
        <w:tc>
          <w:tcPr>
            <w:tcW w:w="1795" w:type="dxa"/>
            <w:vMerge w:val="restart"/>
            <w:tcBorders>
              <w:top w:val="dashed" w:sz="4" w:space="0" w:color="auto"/>
            </w:tcBorders>
          </w:tcPr>
          <w:p w14:paraId="76C737C1"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 xml:space="preserve">Work, Exchange and Technology </w:t>
            </w:r>
          </w:p>
          <w:p w14:paraId="53B2E7B0" w14:textId="77777777" w:rsidR="0000412D" w:rsidRPr="005B3BCA" w:rsidRDefault="0000412D" w:rsidP="00CE558A">
            <w:pPr>
              <w:autoSpaceDE w:val="0"/>
              <w:autoSpaceDN w:val="0"/>
              <w:adjustRightInd w:val="0"/>
              <w:rPr>
                <w:rFonts w:ascii="Proxima Nova" w:hAnsi="Proxima Nova" w:cstheme="minorHAnsi"/>
                <w:b/>
                <w:bCs/>
                <w:sz w:val="22"/>
                <w:szCs w:val="22"/>
              </w:rPr>
            </w:pPr>
            <w:r w:rsidRPr="005B3BCA">
              <w:rPr>
                <w:rFonts w:ascii="Proxima Nova" w:hAnsi="Proxima Nova" w:cstheme="minorHAnsi"/>
                <w:sz w:val="22"/>
                <w:szCs w:val="22"/>
              </w:rPr>
              <w:t>(WXT)</w:t>
            </w:r>
          </w:p>
        </w:tc>
        <w:tc>
          <w:tcPr>
            <w:tcW w:w="12600" w:type="dxa"/>
            <w:tcBorders>
              <w:top w:val="dashed" w:sz="4" w:space="0" w:color="auto"/>
              <w:bottom w:val="dashed" w:sz="4" w:space="0" w:color="auto"/>
            </w:tcBorders>
          </w:tcPr>
          <w:p w14:paraId="116F3F7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American System</w:t>
            </w:r>
            <w:r w:rsidRPr="005B3BCA">
              <w:rPr>
                <w:rFonts w:ascii="Proxima Nova" w:hAnsi="Proxima Nova" w:cstheme="minorHAnsi"/>
                <w:sz w:val="22"/>
                <w:szCs w:val="22"/>
              </w:rPr>
              <w:t>: The American System was an economic plan proposed by Henry Clay in the early 19th century, designed to promote U.S. industry and infrastructure through protective tariffs, a national bank, and federal funding for internal improvements like roads and canals. It aimed to unify the nation's economy by fostering interdependence between the North, South, and West.</w:t>
            </w:r>
          </w:p>
        </w:tc>
      </w:tr>
      <w:tr w:rsidR="0000412D" w:rsidRPr="005B3BCA" w14:paraId="6FEBC565" w14:textId="77777777" w:rsidTr="00CE558A">
        <w:trPr>
          <w:trHeight w:val="607"/>
        </w:trPr>
        <w:tc>
          <w:tcPr>
            <w:tcW w:w="1795" w:type="dxa"/>
            <w:vMerge/>
          </w:tcPr>
          <w:p w14:paraId="41A39932"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C38F3BF"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Tariff of Abominations (Tariff of 1828): </w:t>
            </w:r>
            <w:r w:rsidRPr="005B3BCA">
              <w:rPr>
                <w:rFonts w:ascii="Proxima Nova" w:hAnsi="Proxima Nova" w:cstheme="minorHAnsi"/>
                <w:sz w:val="22"/>
                <w:szCs w:val="22"/>
              </w:rPr>
              <w:t>The Tariff of Abominations was a high protective tariff passed in 1828, designed to protect northern manufacturers by raising import duties on foreign goods. It angered the South, which relied on imported goods and feared retaliation against their cotton exports, leading to the Nullification Crisis.</w:t>
            </w:r>
          </w:p>
        </w:tc>
      </w:tr>
      <w:tr w:rsidR="0000412D" w:rsidRPr="005B3BCA" w14:paraId="3F57CA98" w14:textId="77777777" w:rsidTr="00CE558A">
        <w:trPr>
          <w:trHeight w:val="607"/>
        </w:trPr>
        <w:tc>
          <w:tcPr>
            <w:tcW w:w="1795" w:type="dxa"/>
            <w:vMerge/>
          </w:tcPr>
          <w:p w14:paraId="430099D2"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919D6F2"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Panic of 1819:</w:t>
            </w:r>
            <w:r w:rsidRPr="005B3BCA">
              <w:rPr>
                <w:rFonts w:ascii="Proxima Nova" w:hAnsi="Proxima Nova" w:cstheme="minorHAnsi"/>
                <w:sz w:val="22"/>
                <w:szCs w:val="22"/>
              </w:rPr>
              <w:t xml:space="preserve"> The Panic of 1819 was the first major financial crisis in the United States, caused by a collapse in cotton prices, land speculation, and reckless lending practices. It led to widespread foreclosures, unemployment, and economic depression, sparking debates over banking and the role of government in the economy.</w:t>
            </w:r>
          </w:p>
        </w:tc>
      </w:tr>
      <w:tr w:rsidR="0000412D" w:rsidRPr="005B3BCA" w14:paraId="6F628FEF" w14:textId="77777777" w:rsidTr="00CE558A">
        <w:trPr>
          <w:trHeight w:val="607"/>
        </w:trPr>
        <w:tc>
          <w:tcPr>
            <w:tcW w:w="1795" w:type="dxa"/>
            <w:vMerge/>
          </w:tcPr>
          <w:p w14:paraId="26040A6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40FDB73"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National Road: </w:t>
            </w:r>
            <w:r w:rsidRPr="005B3BCA">
              <w:rPr>
                <w:rFonts w:ascii="Proxima Nova" w:hAnsi="Proxima Nova" w:cstheme="minorHAnsi"/>
                <w:sz w:val="22"/>
                <w:szCs w:val="22"/>
              </w:rPr>
              <w:t>The National Road, also known as the Cumberland Road, was the first major federally funded highway in the U.S., stretching from Maryland to Illinois. It played a key role in facilitating westward expansion and the transportation of goods and people during the early 19th century</w:t>
            </w:r>
            <w:r w:rsidRPr="005B3BCA">
              <w:rPr>
                <w:rFonts w:ascii="Proxima Nova" w:hAnsi="Proxima Nova" w:cstheme="minorHAnsi"/>
                <w:b/>
                <w:bCs/>
                <w:sz w:val="22"/>
                <w:szCs w:val="22"/>
              </w:rPr>
              <w:t>.</w:t>
            </w:r>
          </w:p>
        </w:tc>
      </w:tr>
      <w:tr w:rsidR="0000412D" w:rsidRPr="005B3BCA" w14:paraId="1BAF2A77" w14:textId="77777777" w:rsidTr="00CE558A">
        <w:trPr>
          <w:trHeight w:val="607"/>
        </w:trPr>
        <w:tc>
          <w:tcPr>
            <w:tcW w:w="1795" w:type="dxa"/>
            <w:vMerge/>
          </w:tcPr>
          <w:p w14:paraId="3338B6C4"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21C84942"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Erie Canal</w:t>
            </w:r>
            <w:r w:rsidRPr="005B3BCA">
              <w:rPr>
                <w:rFonts w:ascii="Proxima Nova" w:hAnsi="Proxima Nova" w:cstheme="minorHAnsi"/>
                <w:sz w:val="22"/>
                <w:szCs w:val="22"/>
              </w:rPr>
              <w:t>: The Erie Canal, completed in 1825, connected the Great Lakes to the Hudson River, dramatically improving trade and transportation between the Midwest and the East Coast. It helped New York City become a major commercial hub and accelerated economic growth in the northern states.</w:t>
            </w:r>
          </w:p>
        </w:tc>
      </w:tr>
      <w:tr w:rsidR="0000412D" w:rsidRPr="005B3BCA" w14:paraId="7B2DFFC8" w14:textId="77777777" w:rsidTr="00CE558A">
        <w:trPr>
          <w:trHeight w:val="607"/>
        </w:trPr>
        <w:tc>
          <w:tcPr>
            <w:tcW w:w="1795" w:type="dxa"/>
            <w:vMerge/>
          </w:tcPr>
          <w:p w14:paraId="29FCE7A1"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64EE18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Robert Fulton; Steamboats: </w:t>
            </w:r>
            <w:r w:rsidRPr="005B3BCA">
              <w:rPr>
                <w:rFonts w:ascii="Proxima Nova" w:hAnsi="Proxima Nova" w:cstheme="minorHAnsi"/>
                <w:sz w:val="22"/>
                <w:szCs w:val="22"/>
              </w:rPr>
              <w:t xml:space="preserve">Robert Fulton was an American inventor who successfully developed the first commercially viable steamboat, the </w:t>
            </w:r>
            <w:r w:rsidRPr="005B3BCA">
              <w:rPr>
                <w:rFonts w:ascii="Proxima Nova" w:hAnsi="Proxima Nova" w:cstheme="minorHAnsi"/>
                <w:i/>
                <w:iCs/>
                <w:sz w:val="22"/>
                <w:szCs w:val="22"/>
              </w:rPr>
              <w:t>Clermont</w:t>
            </w:r>
            <w:r w:rsidRPr="005B3BCA">
              <w:rPr>
                <w:rFonts w:ascii="Proxima Nova" w:hAnsi="Proxima Nova" w:cstheme="minorHAnsi"/>
                <w:sz w:val="22"/>
                <w:szCs w:val="22"/>
              </w:rPr>
              <w:t>, in 1807. Steamboats revolutionized river travel and trade, allowing goods and people to move more quickly and efficiently along America's waterways.</w:t>
            </w:r>
          </w:p>
        </w:tc>
      </w:tr>
      <w:tr w:rsidR="0000412D" w:rsidRPr="005B3BCA" w14:paraId="477D2C33" w14:textId="77777777" w:rsidTr="00CE558A">
        <w:trPr>
          <w:trHeight w:val="607"/>
        </w:trPr>
        <w:tc>
          <w:tcPr>
            <w:tcW w:w="1795" w:type="dxa"/>
            <w:vMerge/>
          </w:tcPr>
          <w:p w14:paraId="2EBA8768"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4E95C0D"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Railroads: </w:t>
            </w:r>
            <w:r w:rsidRPr="005B3BCA">
              <w:rPr>
                <w:rFonts w:ascii="Proxima Nova" w:hAnsi="Proxima Nova" w:cstheme="minorHAnsi"/>
                <w:sz w:val="22"/>
                <w:szCs w:val="22"/>
              </w:rPr>
              <w:t>Railroads emerged as a major transportation innovation in the 19th century, facilitating faster and more reliable movement of goods and passengers across long distances. They played a crucial role in connecting different regions of the U.S. and spurring economic growth and westward expansion</w:t>
            </w:r>
            <w:r w:rsidRPr="005B3BCA">
              <w:rPr>
                <w:rFonts w:ascii="Proxima Nova" w:hAnsi="Proxima Nova" w:cstheme="minorHAnsi"/>
                <w:b/>
                <w:bCs/>
                <w:sz w:val="22"/>
                <w:szCs w:val="22"/>
              </w:rPr>
              <w:t>.</w:t>
            </w:r>
            <w:r w:rsidRPr="005B3BCA">
              <w:rPr>
                <w:rFonts w:ascii="Proxima Nova" w:hAnsi="Proxima Nova" w:cstheme="minorHAnsi"/>
                <w:b/>
                <w:bCs/>
                <w:sz w:val="22"/>
                <w:szCs w:val="22"/>
              </w:rPr>
              <w:tab/>
            </w:r>
          </w:p>
        </w:tc>
      </w:tr>
      <w:tr w:rsidR="0000412D" w:rsidRPr="005B3BCA" w14:paraId="4E5024F5" w14:textId="77777777" w:rsidTr="00CE558A">
        <w:trPr>
          <w:trHeight w:val="607"/>
        </w:trPr>
        <w:tc>
          <w:tcPr>
            <w:tcW w:w="1795" w:type="dxa"/>
            <w:vMerge/>
          </w:tcPr>
          <w:p w14:paraId="2815735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9F605F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Telegraph</w:t>
            </w:r>
            <w:r w:rsidRPr="005B3BCA">
              <w:rPr>
                <w:rFonts w:ascii="Proxima Nova" w:hAnsi="Proxima Nova" w:cstheme="minorHAnsi"/>
                <w:sz w:val="22"/>
                <w:szCs w:val="22"/>
              </w:rPr>
              <w:t>: The telegraph, invented by Samuel Morse in the 1830s, was the first long-distance electronic communication system, using coded signals over wires. It revolutionized communication by allowing messages to be sent almost instantly across vast distances, aiding business, government, and news distribution.</w:t>
            </w:r>
          </w:p>
        </w:tc>
      </w:tr>
      <w:tr w:rsidR="0000412D" w:rsidRPr="005B3BCA" w14:paraId="3372B4E6" w14:textId="77777777" w:rsidTr="00CE558A">
        <w:trPr>
          <w:trHeight w:val="607"/>
        </w:trPr>
        <w:tc>
          <w:tcPr>
            <w:tcW w:w="1795" w:type="dxa"/>
            <w:vMerge/>
          </w:tcPr>
          <w:p w14:paraId="73A69C6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9C9F2C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Eli Whitney – Interchangeable Parts: </w:t>
            </w:r>
            <w:r w:rsidRPr="005B3BCA">
              <w:rPr>
                <w:rFonts w:ascii="Proxima Nova" w:hAnsi="Proxima Nova" w:cstheme="minorHAnsi"/>
                <w:sz w:val="22"/>
                <w:szCs w:val="22"/>
              </w:rPr>
              <w:t>Eli Whitney was an American inventor who developed the concept of interchangeable parts, initially applied to gun manufacturing. This innovation allowed for the mass production of goods with standardized parts, revolutionizing manufacturing processes and laying the foundation for modern industry.</w:t>
            </w:r>
          </w:p>
        </w:tc>
      </w:tr>
      <w:tr w:rsidR="0000412D" w:rsidRPr="005B3BCA" w14:paraId="40A9F8C0" w14:textId="77777777" w:rsidTr="00CE558A">
        <w:trPr>
          <w:trHeight w:val="607"/>
        </w:trPr>
        <w:tc>
          <w:tcPr>
            <w:tcW w:w="1795" w:type="dxa"/>
            <w:vMerge/>
          </w:tcPr>
          <w:p w14:paraId="5292ACC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FFB243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Lowell System – Textile Mills</w:t>
            </w:r>
            <w:r w:rsidRPr="005B3BCA">
              <w:rPr>
                <w:rFonts w:ascii="Proxima Nova" w:hAnsi="Proxima Nova" w:cstheme="minorHAnsi"/>
                <w:sz w:val="22"/>
                <w:szCs w:val="22"/>
              </w:rPr>
              <w:t>: The Lowell System was a labor and production model used in the early 19th century in Massachusetts textile mills, where young women, known as "Lowell girls," lived in company-owned boarding houses and worked under strict supervision. It became a model for industrial production and helped drive the growth of the textile industry in the U.S.</w:t>
            </w:r>
          </w:p>
        </w:tc>
      </w:tr>
      <w:tr w:rsidR="0000412D" w:rsidRPr="005B3BCA" w14:paraId="761A0144" w14:textId="77777777" w:rsidTr="00CE558A">
        <w:trPr>
          <w:trHeight w:val="607"/>
        </w:trPr>
        <w:tc>
          <w:tcPr>
            <w:tcW w:w="1795" w:type="dxa"/>
            <w:vMerge/>
          </w:tcPr>
          <w:p w14:paraId="53B8A741"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DF549B8"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Market Revolution</w:t>
            </w:r>
            <w:r w:rsidRPr="005B3BCA">
              <w:rPr>
                <w:rFonts w:ascii="Proxima Nova" w:hAnsi="Proxima Nova" w:cstheme="minorHAnsi"/>
                <w:sz w:val="22"/>
                <w:szCs w:val="22"/>
              </w:rPr>
              <w:t>: The Market Revolution was a period of economic transformation in the early 19th century, marked by the expansion of markets, the rise of factories, and improvements in transportation and communication. It shifted the U.S. economy from subsistence farming to a more commercial and industrial focus, leading to greater urbanization and social change.</w:t>
            </w:r>
          </w:p>
        </w:tc>
      </w:tr>
      <w:tr w:rsidR="0000412D" w:rsidRPr="005B3BCA" w14:paraId="6D071FF4" w14:textId="77777777" w:rsidTr="00CE558A">
        <w:trPr>
          <w:trHeight w:val="607"/>
        </w:trPr>
        <w:tc>
          <w:tcPr>
            <w:tcW w:w="1795" w:type="dxa"/>
            <w:vMerge/>
            <w:tcBorders>
              <w:bottom w:val="dashed" w:sz="4" w:space="0" w:color="auto"/>
            </w:tcBorders>
          </w:tcPr>
          <w:p w14:paraId="5EAF7D6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D6B6B7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Panic of 1837</w:t>
            </w:r>
            <w:r w:rsidRPr="005B3BCA">
              <w:rPr>
                <w:rFonts w:ascii="Proxima Nova" w:hAnsi="Proxima Nova" w:cstheme="minorHAnsi"/>
                <w:sz w:val="22"/>
                <w:szCs w:val="22"/>
              </w:rPr>
              <w:t>: The Panic of 1837 was a major financial crisis triggered by speculative lending practices, the collapse of state "pet banks," and President Andrew Jackson’s decision to move federal funds from the national bank to state banks. It led to a severe economic depression, with widespread unemployment, bank failures, and deflation.</w:t>
            </w:r>
          </w:p>
        </w:tc>
      </w:tr>
      <w:tr w:rsidR="0000412D" w:rsidRPr="005B3BCA" w14:paraId="1C8AEC9C" w14:textId="77777777" w:rsidTr="00CE558A">
        <w:trPr>
          <w:trHeight w:val="607"/>
        </w:trPr>
        <w:tc>
          <w:tcPr>
            <w:tcW w:w="1795" w:type="dxa"/>
            <w:vMerge w:val="restart"/>
            <w:tcBorders>
              <w:top w:val="dashed" w:sz="4" w:space="0" w:color="auto"/>
            </w:tcBorders>
          </w:tcPr>
          <w:p w14:paraId="4561BE6A"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 xml:space="preserve">Migration and Settlement (MIG) </w:t>
            </w:r>
          </w:p>
        </w:tc>
        <w:tc>
          <w:tcPr>
            <w:tcW w:w="12600" w:type="dxa"/>
            <w:tcBorders>
              <w:top w:val="dashed" w:sz="4" w:space="0" w:color="auto"/>
              <w:bottom w:val="dashed" w:sz="4" w:space="0" w:color="auto"/>
            </w:tcBorders>
          </w:tcPr>
          <w:p w14:paraId="51D2BC3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Indian Removal Act</w:t>
            </w:r>
            <w:r w:rsidRPr="005B3BCA">
              <w:rPr>
                <w:rFonts w:ascii="Proxima Nova" w:hAnsi="Proxima Nova" w:cstheme="minorHAnsi"/>
                <w:sz w:val="22"/>
                <w:szCs w:val="22"/>
              </w:rPr>
              <w:t xml:space="preserve">: The Indian Removal Act, signed by President Andrew Jackson in 1830, authorized the federal government to negotiate the relocation of Native American tribes from their ancestral lands in the southeastern United States to designated territory west of the Mississippi River. The act aimed to </w:t>
            </w:r>
            <w:proofErr w:type="gramStart"/>
            <w:r w:rsidRPr="005B3BCA">
              <w:rPr>
                <w:rFonts w:ascii="Proxima Nova" w:hAnsi="Proxima Nova" w:cstheme="minorHAnsi"/>
                <w:sz w:val="22"/>
                <w:szCs w:val="22"/>
              </w:rPr>
              <w:t>open up</w:t>
            </w:r>
            <w:proofErr w:type="gramEnd"/>
            <w:r w:rsidRPr="005B3BCA">
              <w:rPr>
                <w:rFonts w:ascii="Proxima Nova" w:hAnsi="Proxima Nova" w:cstheme="minorHAnsi"/>
                <w:sz w:val="22"/>
                <w:szCs w:val="22"/>
              </w:rPr>
              <w:t xml:space="preserve"> lands for white settlement and led to the forced removal of thousands of Native Americans.</w:t>
            </w:r>
          </w:p>
        </w:tc>
      </w:tr>
      <w:tr w:rsidR="0000412D" w:rsidRPr="005B3BCA" w14:paraId="69B1CC19" w14:textId="77777777" w:rsidTr="00CE558A">
        <w:trPr>
          <w:trHeight w:val="607"/>
        </w:trPr>
        <w:tc>
          <w:tcPr>
            <w:tcW w:w="1795" w:type="dxa"/>
            <w:vMerge/>
          </w:tcPr>
          <w:p w14:paraId="18A3EEB9"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409DEB6"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Trail of Tears</w:t>
            </w:r>
            <w:r w:rsidRPr="005B3BCA">
              <w:rPr>
                <w:rFonts w:ascii="Proxima Nova" w:hAnsi="Proxima Nova" w:cstheme="minorHAnsi"/>
                <w:sz w:val="22"/>
                <w:szCs w:val="22"/>
              </w:rPr>
              <w:t>: The Trail of Tears refers to the forced relocation of Native American tribes, particularly the Cherokee, from their homelands in the southeastern U.S. to territory west of the Mississippi, following the Indian Removal Act. Thousands of Native Americans suffered from disease, exposure, and starvation during the journey, and an estimated 4,000 Cherokee died along the way.</w:t>
            </w:r>
          </w:p>
        </w:tc>
      </w:tr>
      <w:tr w:rsidR="0000412D" w:rsidRPr="005B3BCA" w14:paraId="7CAE3202" w14:textId="77777777" w:rsidTr="00CE558A">
        <w:trPr>
          <w:trHeight w:val="607"/>
        </w:trPr>
        <w:tc>
          <w:tcPr>
            <w:tcW w:w="1795" w:type="dxa"/>
            <w:vMerge w:val="restart"/>
          </w:tcPr>
          <w:p w14:paraId="64EFCF12"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Politics and Power (POL)</w:t>
            </w:r>
          </w:p>
        </w:tc>
        <w:tc>
          <w:tcPr>
            <w:tcW w:w="12600" w:type="dxa"/>
            <w:tcBorders>
              <w:top w:val="dashed" w:sz="4" w:space="0" w:color="auto"/>
              <w:bottom w:val="dashed" w:sz="4" w:space="0" w:color="auto"/>
            </w:tcBorders>
          </w:tcPr>
          <w:p w14:paraId="5EE7C64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Louisiana Purchase: </w:t>
            </w:r>
            <w:r w:rsidRPr="005B3BCA">
              <w:rPr>
                <w:rFonts w:ascii="Proxima Nova" w:hAnsi="Proxima Nova" w:cstheme="minorHAnsi"/>
                <w:sz w:val="22"/>
                <w:szCs w:val="22"/>
              </w:rPr>
              <w:t>The Louisiana Purchase, made in 1803, was a land deal between the U.S. and France in which the U.S. acquired approximately 828,000 square miles of territory west of the Mississippi River for $15 million. This purchase doubled the size of the U.S. and opened vast lands for westward expansio</w:t>
            </w:r>
            <w:r w:rsidRPr="005B3BCA">
              <w:rPr>
                <w:rFonts w:ascii="Proxima Nova" w:hAnsi="Proxima Nova" w:cstheme="minorHAnsi"/>
                <w:b/>
                <w:bCs/>
                <w:sz w:val="22"/>
                <w:szCs w:val="22"/>
              </w:rPr>
              <w:t>n.</w:t>
            </w:r>
          </w:p>
        </w:tc>
      </w:tr>
      <w:tr w:rsidR="0000412D" w:rsidRPr="005B3BCA" w14:paraId="6FF7D9B4" w14:textId="77777777" w:rsidTr="00CE558A">
        <w:trPr>
          <w:trHeight w:val="607"/>
        </w:trPr>
        <w:tc>
          <w:tcPr>
            <w:tcW w:w="1795" w:type="dxa"/>
            <w:vMerge/>
          </w:tcPr>
          <w:p w14:paraId="41C17AFA"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697933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Judicial Review</w:t>
            </w:r>
            <w:r w:rsidRPr="005B3BCA">
              <w:rPr>
                <w:rFonts w:ascii="Proxima Nova" w:hAnsi="Proxima Nova" w:cstheme="minorHAnsi"/>
                <w:sz w:val="22"/>
                <w:szCs w:val="22"/>
              </w:rPr>
              <w:t xml:space="preserve">: Judicial review is the power of the courts to examine and invalidate laws or executive actions that are unconstitutional. This principle was established by the U.S. Supreme Court in the case of </w:t>
            </w:r>
            <w:r w:rsidRPr="005B3BCA">
              <w:rPr>
                <w:rFonts w:ascii="Proxima Nova" w:hAnsi="Proxima Nova" w:cstheme="minorHAnsi"/>
                <w:i/>
                <w:iCs/>
                <w:sz w:val="22"/>
                <w:szCs w:val="22"/>
              </w:rPr>
              <w:t>Marbury v. Madison</w:t>
            </w:r>
            <w:r w:rsidRPr="005B3BCA">
              <w:rPr>
                <w:rFonts w:ascii="Proxima Nova" w:hAnsi="Proxima Nova" w:cstheme="minorHAnsi"/>
                <w:sz w:val="22"/>
                <w:szCs w:val="22"/>
              </w:rPr>
              <w:t xml:space="preserve"> (1803).</w:t>
            </w:r>
          </w:p>
        </w:tc>
      </w:tr>
      <w:tr w:rsidR="0000412D" w:rsidRPr="005B3BCA" w14:paraId="60C7AB87" w14:textId="77777777" w:rsidTr="00CE558A">
        <w:trPr>
          <w:trHeight w:val="607"/>
        </w:trPr>
        <w:tc>
          <w:tcPr>
            <w:tcW w:w="1795" w:type="dxa"/>
            <w:vMerge/>
          </w:tcPr>
          <w:p w14:paraId="1267D31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419E73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i/>
                <w:iCs/>
                <w:sz w:val="22"/>
                <w:szCs w:val="22"/>
              </w:rPr>
              <w:t>Marbury v. Madison</w:t>
            </w:r>
            <w:r w:rsidRPr="005B3BCA">
              <w:rPr>
                <w:rFonts w:ascii="Proxima Nova" w:hAnsi="Proxima Nova" w:cstheme="minorHAnsi"/>
                <w:i/>
                <w:iCs/>
                <w:sz w:val="22"/>
                <w:szCs w:val="22"/>
              </w:rPr>
              <w:t xml:space="preserve">: </w:t>
            </w:r>
            <w:r w:rsidRPr="005B3BCA">
              <w:rPr>
                <w:rFonts w:ascii="Proxima Nova" w:hAnsi="Proxima Nova" w:cstheme="minorHAnsi"/>
                <w:sz w:val="22"/>
                <w:szCs w:val="22"/>
              </w:rPr>
              <w:t>Marbury v. Madison (1803) was a landmark U.S. Supreme Court case that established the principle of judicial review, allowing the Court to strike down laws it deems unconstitutional. This case strengthened the judiciary's role in the American government.</w:t>
            </w:r>
          </w:p>
        </w:tc>
      </w:tr>
      <w:tr w:rsidR="0000412D" w:rsidRPr="005B3BCA" w14:paraId="25165D7B" w14:textId="77777777" w:rsidTr="00CE558A">
        <w:trPr>
          <w:trHeight w:val="607"/>
        </w:trPr>
        <w:tc>
          <w:tcPr>
            <w:tcW w:w="1795" w:type="dxa"/>
            <w:vMerge/>
          </w:tcPr>
          <w:p w14:paraId="670C3AA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B31EB22"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Second Bank of the United States</w:t>
            </w:r>
            <w:r w:rsidRPr="005B3BCA">
              <w:rPr>
                <w:rFonts w:ascii="Proxima Nova" w:hAnsi="Proxima Nova" w:cstheme="minorHAnsi"/>
                <w:sz w:val="22"/>
                <w:szCs w:val="22"/>
              </w:rPr>
              <w:t>: The Second Bank of the United States was a national bank chartered in 1816 to stabilize the economy and provide a strong currency. It became a central issue during Andrew Jackson’s presidency, as he opposed its power, leading to its eventual demise in 1836.</w:t>
            </w:r>
          </w:p>
        </w:tc>
      </w:tr>
      <w:tr w:rsidR="0000412D" w:rsidRPr="005B3BCA" w14:paraId="53517ACF" w14:textId="77777777" w:rsidTr="00CE558A">
        <w:trPr>
          <w:trHeight w:val="607"/>
        </w:trPr>
        <w:tc>
          <w:tcPr>
            <w:tcW w:w="1795" w:type="dxa"/>
            <w:vMerge/>
          </w:tcPr>
          <w:p w14:paraId="660D014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BF64F6B"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Tallmadge Amendment</w:t>
            </w:r>
            <w:r w:rsidRPr="005B3BCA">
              <w:rPr>
                <w:rFonts w:ascii="Proxima Nova" w:hAnsi="Proxima Nova" w:cstheme="minorHAnsi"/>
                <w:sz w:val="22"/>
                <w:szCs w:val="22"/>
              </w:rPr>
              <w:t>: The Tallmadge Amendment, proposed in 1819, sought to restrict the expansion of slavery into Missouri by prohibiting the further introduction of enslaved people and gradually emancipating those already there. It was controversial and contributed to the debate over slavery leading to the Missouri Compromise.</w:t>
            </w:r>
          </w:p>
        </w:tc>
      </w:tr>
      <w:tr w:rsidR="0000412D" w:rsidRPr="005B3BCA" w14:paraId="00B8DF84" w14:textId="77777777" w:rsidTr="00CE558A">
        <w:trPr>
          <w:trHeight w:val="607"/>
        </w:trPr>
        <w:tc>
          <w:tcPr>
            <w:tcW w:w="1795" w:type="dxa"/>
            <w:vMerge/>
          </w:tcPr>
          <w:p w14:paraId="77E1473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875F807"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Missouri Compromise: </w:t>
            </w:r>
            <w:r w:rsidRPr="005B3BCA">
              <w:rPr>
                <w:rFonts w:ascii="Proxima Nova" w:hAnsi="Proxima Nova" w:cstheme="minorHAnsi"/>
                <w:sz w:val="22"/>
                <w:szCs w:val="22"/>
              </w:rPr>
              <w:t>The Missouri Compromise of 1820 was an agreement that allowed Missouri to enter the Union as a slave state and Maine as a free state, while banning slavery in the Louisiana Territory north of the 36°30' latitude line. It was an attempt to balance power between slave and free states.</w:t>
            </w:r>
          </w:p>
        </w:tc>
      </w:tr>
      <w:tr w:rsidR="0000412D" w:rsidRPr="005B3BCA" w14:paraId="547BBB70" w14:textId="77777777" w:rsidTr="00CE558A">
        <w:trPr>
          <w:trHeight w:val="607"/>
        </w:trPr>
        <w:tc>
          <w:tcPr>
            <w:tcW w:w="1795" w:type="dxa"/>
            <w:vMerge/>
          </w:tcPr>
          <w:p w14:paraId="4F637C8E"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6AE36DE"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Hartford Convention</w:t>
            </w:r>
            <w:r w:rsidRPr="005B3BCA">
              <w:rPr>
                <w:rFonts w:ascii="Proxima Nova" w:hAnsi="Proxima Nova" w:cstheme="minorHAnsi"/>
                <w:sz w:val="22"/>
                <w:szCs w:val="22"/>
              </w:rPr>
              <w:t>: The Hartford Convention (1814-1815) was a meeting of New England Federalists who opposed the War of 1812 and discussed possible secession or constitutional amendments to protect their region's interests. The convention's actions weakened the Federalist Party, leading to its decline.</w:t>
            </w:r>
          </w:p>
        </w:tc>
      </w:tr>
      <w:tr w:rsidR="0000412D" w:rsidRPr="005B3BCA" w14:paraId="30B42F34" w14:textId="77777777" w:rsidTr="00CE558A">
        <w:trPr>
          <w:trHeight w:val="607"/>
        </w:trPr>
        <w:tc>
          <w:tcPr>
            <w:tcW w:w="1795" w:type="dxa"/>
            <w:vMerge/>
          </w:tcPr>
          <w:p w14:paraId="29D29AE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F8D098D"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Impressment</w:t>
            </w:r>
            <w:r w:rsidRPr="005B3BCA">
              <w:rPr>
                <w:rFonts w:ascii="Proxima Nova" w:hAnsi="Proxima Nova" w:cstheme="minorHAnsi"/>
                <w:sz w:val="22"/>
                <w:szCs w:val="22"/>
              </w:rPr>
              <w:t>: Impressment was the British practice of forcibly recruiting American sailors into the British navy, a major cause of the War of 1812. This violation of American sovereignty angered many and increased tensions between the U.S. and Britain.</w:t>
            </w:r>
          </w:p>
        </w:tc>
      </w:tr>
      <w:tr w:rsidR="0000412D" w:rsidRPr="005B3BCA" w14:paraId="42DC7E4A" w14:textId="77777777" w:rsidTr="00CE558A">
        <w:trPr>
          <w:trHeight w:val="607"/>
        </w:trPr>
        <w:tc>
          <w:tcPr>
            <w:tcW w:w="1795" w:type="dxa"/>
            <w:vMerge/>
          </w:tcPr>
          <w:p w14:paraId="0B83B496"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6B3980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Anti-Masonic Party</w:t>
            </w:r>
            <w:r w:rsidRPr="005B3BCA">
              <w:rPr>
                <w:rFonts w:ascii="Proxima Nova" w:hAnsi="Proxima Nova" w:cstheme="minorHAnsi"/>
                <w:sz w:val="22"/>
                <w:szCs w:val="22"/>
              </w:rPr>
              <w:t>: The Anti-Masonic Party, founded in the 1820s, was the first third party in the U.S. and opposed the influence of the secretive Freemason society. It also advocated for political reforms and broader democratic participation.</w:t>
            </w:r>
          </w:p>
        </w:tc>
      </w:tr>
      <w:tr w:rsidR="0000412D" w:rsidRPr="005B3BCA" w14:paraId="3C8D670E" w14:textId="77777777" w:rsidTr="00CE558A">
        <w:trPr>
          <w:trHeight w:val="607"/>
        </w:trPr>
        <w:tc>
          <w:tcPr>
            <w:tcW w:w="1795" w:type="dxa"/>
            <w:vMerge/>
          </w:tcPr>
          <w:p w14:paraId="1FE5C1BD"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C4635DE"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Spoils System</w:t>
            </w:r>
            <w:r w:rsidRPr="005B3BCA">
              <w:rPr>
                <w:rFonts w:ascii="Proxima Nova" w:hAnsi="Proxima Nova" w:cstheme="minorHAnsi"/>
                <w:sz w:val="22"/>
                <w:szCs w:val="22"/>
              </w:rPr>
              <w:t>: The spoils system refers to the practice of rewarding political supporters with government jobs, a policy popularized by Andrew Jackson during his presidency. It was intended to democratize government but often led to inefficiency and corruption.</w:t>
            </w:r>
          </w:p>
        </w:tc>
      </w:tr>
      <w:tr w:rsidR="0000412D" w:rsidRPr="005B3BCA" w14:paraId="54AC6585" w14:textId="77777777" w:rsidTr="00CE558A">
        <w:trPr>
          <w:trHeight w:val="607"/>
        </w:trPr>
        <w:tc>
          <w:tcPr>
            <w:tcW w:w="1795" w:type="dxa"/>
            <w:vMerge/>
          </w:tcPr>
          <w:p w14:paraId="17B76306"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15E95F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Andrew Jackson: </w:t>
            </w:r>
            <w:r w:rsidRPr="005B3BCA">
              <w:rPr>
                <w:rFonts w:ascii="Proxima Nova" w:hAnsi="Proxima Nova" w:cstheme="minorHAnsi"/>
                <w:sz w:val="22"/>
                <w:szCs w:val="22"/>
              </w:rPr>
              <w:t>Andrew Jackson was the 7th president of the United States (1829-1837) and a war hero, known for his populist style and policies that expanded executive power. He promoted the Indian Removal Act, opposed the Second Bank of the United States, and his presidency marked the rise of Jacksonian Democracy.</w:t>
            </w:r>
          </w:p>
        </w:tc>
      </w:tr>
      <w:tr w:rsidR="0000412D" w:rsidRPr="005B3BCA" w14:paraId="289E24F2" w14:textId="77777777" w:rsidTr="00CE558A">
        <w:trPr>
          <w:trHeight w:val="607"/>
        </w:trPr>
        <w:tc>
          <w:tcPr>
            <w:tcW w:w="1795" w:type="dxa"/>
            <w:vMerge/>
          </w:tcPr>
          <w:p w14:paraId="74BF871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2AE6D2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Henry Clay</w:t>
            </w:r>
            <w:r w:rsidRPr="005B3BCA">
              <w:rPr>
                <w:rFonts w:ascii="Proxima Nova" w:hAnsi="Proxima Nova" w:cstheme="minorHAnsi"/>
                <w:sz w:val="22"/>
                <w:szCs w:val="22"/>
              </w:rPr>
              <w:t>: Henry Clay was a prominent American politician and statesman known as the "Great Compromiser" for his efforts in negotiating the Missouri Compromise and other key agreements. He also advocated for the American System, which aimed to strengthen the national economy through tariffs, a national bank, and internal improvements.</w:t>
            </w:r>
          </w:p>
        </w:tc>
      </w:tr>
      <w:tr w:rsidR="0000412D" w:rsidRPr="005B3BCA" w14:paraId="195B8587" w14:textId="77777777" w:rsidTr="00CE558A">
        <w:trPr>
          <w:trHeight w:val="607"/>
        </w:trPr>
        <w:tc>
          <w:tcPr>
            <w:tcW w:w="1795" w:type="dxa"/>
            <w:vMerge/>
          </w:tcPr>
          <w:p w14:paraId="55FC1F2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444AAD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i/>
                <w:iCs/>
                <w:sz w:val="22"/>
                <w:szCs w:val="22"/>
              </w:rPr>
              <w:t>Cherokee Nation v. Georgia</w:t>
            </w:r>
            <w:r w:rsidRPr="005B3BCA">
              <w:rPr>
                <w:rFonts w:ascii="Proxima Nova" w:hAnsi="Proxima Nova" w:cstheme="minorHAnsi"/>
                <w:i/>
                <w:iCs/>
                <w:sz w:val="22"/>
                <w:szCs w:val="22"/>
              </w:rPr>
              <w:t xml:space="preserve">: Cherokee Nation v. Georgia (1831) </w:t>
            </w:r>
            <w:r w:rsidRPr="005B3BCA">
              <w:rPr>
                <w:rFonts w:ascii="Proxima Nova" w:hAnsi="Proxima Nova" w:cstheme="minorHAnsi"/>
                <w:sz w:val="22"/>
                <w:szCs w:val="22"/>
              </w:rPr>
              <w:t>was a U.S. Supreme Court case where the Cherokee Nation sought protection from Georgia’s laws. The Court ruled that Native American tribes were "domestic dependent nations" and thus had no standing to sue in federal courts.</w:t>
            </w:r>
          </w:p>
        </w:tc>
      </w:tr>
      <w:tr w:rsidR="0000412D" w:rsidRPr="005B3BCA" w14:paraId="5B7CEFE2" w14:textId="77777777" w:rsidTr="00CE558A">
        <w:trPr>
          <w:trHeight w:val="607"/>
        </w:trPr>
        <w:tc>
          <w:tcPr>
            <w:tcW w:w="1795" w:type="dxa"/>
            <w:vMerge/>
          </w:tcPr>
          <w:p w14:paraId="671E4A1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00CF0C2"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i/>
                <w:iCs/>
                <w:sz w:val="22"/>
                <w:szCs w:val="22"/>
              </w:rPr>
              <w:t xml:space="preserve">Worcester v. Georgia: </w:t>
            </w:r>
            <w:r w:rsidRPr="005B3BCA">
              <w:rPr>
                <w:rFonts w:ascii="Proxima Nova" w:hAnsi="Proxima Nova" w:cstheme="minorHAnsi"/>
                <w:i/>
                <w:iCs/>
                <w:sz w:val="22"/>
                <w:szCs w:val="22"/>
              </w:rPr>
              <w:t>Worcester v. Georgia</w:t>
            </w:r>
            <w:r w:rsidRPr="005B3BCA">
              <w:rPr>
                <w:rFonts w:ascii="Proxima Nova" w:hAnsi="Proxima Nova" w:cstheme="minorHAnsi"/>
                <w:sz w:val="22"/>
                <w:szCs w:val="22"/>
              </w:rPr>
              <w:t xml:space="preserve"> (1832) was a Supreme Court case that ruled in favor of the Cherokee Nation, stating that Georgia’s laws had no authority within Cherokee territory. President Andrew Jackson, however, ignored the ruling, leading to the forced removal of the Cherokee (Trail of Tears).</w:t>
            </w:r>
          </w:p>
        </w:tc>
      </w:tr>
      <w:tr w:rsidR="0000412D" w:rsidRPr="005B3BCA" w14:paraId="5CBB48F1" w14:textId="77777777" w:rsidTr="00CE558A">
        <w:trPr>
          <w:trHeight w:val="607"/>
        </w:trPr>
        <w:tc>
          <w:tcPr>
            <w:tcW w:w="1795" w:type="dxa"/>
            <w:vMerge/>
          </w:tcPr>
          <w:p w14:paraId="630B8DC9"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D4B4C4F"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Corrupt Bargain</w:t>
            </w:r>
            <w:r w:rsidRPr="005B3BCA">
              <w:rPr>
                <w:rFonts w:ascii="Proxima Nova" w:hAnsi="Proxima Nova" w:cstheme="minorHAnsi"/>
                <w:sz w:val="22"/>
                <w:szCs w:val="22"/>
              </w:rPr>
              <w:t>: The "Corrupt Bargain" refers to the 1824 presidential election in which no candidate received a majority of electoral votes, and the House of Representatives chose John Quincy Adams as president. Andrew Jackson's supporters accused Adams of making a deal with Henry Clay, who became Secretary of State, to secure the presidency.</w:t>
            </w:r>
          </w:p>
        </w:tc>
      </w:tr>
      <w:tr w:rsidR="0000412D" w:rsidRPr="005B3BCA" w14:paraId="6910808F" w14:textId="77777777" w:rsidTr="00CE558A">
        <w:trPr>
          <w:trHeight w:val="607"/>
        </w:trPr>
        <w:tc>
          <w:tcPr>
            <w:tcW w:w="1795" w:type="dxa"/>
            <w:vMerge/>
          </w:tcPr>
          <w:p w14:paraId="17EA2204"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C27AC7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Nullification Crisis</w:t>
            </w:r>
            <w:r w:rsidRPr="005B3BCA">
              <w:rPr>
                <w:rFonts w:ascii="Proxima Nova" w:hAnsi="Proxima Nova" w:cstheme="minorHAnsi"/>
                <w:sz w:val="22"/>
                <w:szCs w:val="22"/>
              </w:rPr>
              <w:t>: The Nullification Crisis (1832-1833) was a confrontation between South Carolina and the federal government over the state's attempt to nullify the Tariff of 1828, which it deemed unconstitutional. President Andrew Jackson opposed the state's action, asserting federal authority and eventually resolving the crisis with a compromise tariff.</w:t>
            </w:r>
          </w:p>
        </w:tc>
      </w:tr>
      <w:tr w:rsidR="0000412D" w:rsidRPr="005B3BCA" w14:paraId="101B9A50" w14:textId="77777777" w:rsidTr="00CE558A">
        <w:trPr>
          <w:trHeight w:val="607"/>
        </w:trPr>
        <w:tc>
          <w:tcPr>
            <w:tcW w:w="1795" w:type="dxa"/>
            <w:vMerge/>
          </w:tcPr>
          <w:p w14:paraId="3920EFA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F969D4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Democrats</w:t>
            </w:r>
            <w:r w:rsidRPr="005B3BCA">
              <w:rPr>
                <w:rFonts w:ascii="Proxima Nova" w:hAnsi="Proxima Nova" w:cstheme="minorHAnsi"/>
                <w:sz w:val="22"/>
                <w:szCs w:val="22"/>
              </w:rPr>
              <w:t>: The Democratic Party, founded by supporters of Andrew Jackson in the 1820s, promoted the interests of the "common man" and opposed the centralization of government power. They favored westward expansion, state sovereignty, and opposed monopolies like the Bank of the United States.</w:t>
            </w:r>
          </w:p>
        </w:tc>
      </w:tr>
      <w:tr w:rsidR="0000412D" w:rsidRPr="005B3BCA" w14:paraId="5D3C4D3D" w14:textId="77777777" w:rsidTr="00CE558A">
        <w:trPr>
          <w:trHeight w:val="607"/>
        </w:trPr>
        <w:tc>
          <w:tcPr>
            <w:tcW w:w="1795" w:type="dxa"/>
            <w:vMerge/>
          </w:tcPr>
          <w:p w14:paraId="0DFB9E6C"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8F940E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Whigs</w:t>
            </w:r>
            <w:r w:rsidRPr="005B3BCA">
              <w:rPr>
                <w:rFonts w:ascii="Proxima Nova" w:hAnsi="Proxima Nova" w:cstheme="minorHAnsi"/>
                <w:sz w:val="22"/>
                <w:szCs w:val="22"/>
              </w:rPr>
              <w:t>: The Whig Party, formed in the 1830s, opposed Andrew Jackson's policies and supported a stronger federal government, internal improvements, and the American System. They were generally more aligned with business interests and were a precursor to the modern Republican Party.</w:t>
            </w:r>
          </w:p>
        </w:tc>
      </w:tr>
      <w:tr w:rsidR="0000412D" w:rsidRPr="005B3BCA" w14:paraId="108266E9" w14:textId="77777777" w:rsidTr="00CE558A">
        <w:trPr>
          <w:trHeight w:val="607"/>
        </w:trPr>
        <w:tc>
          <w:tcPr>
            <w:tcW w:w="1795" w:type="dxa"/>
            <w:vMerge/>
          </w:tcPr>
          <w:p w14:paraId="6D6BFD24"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2DB421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“Log Cabin and Hard Cider” Campaign</w:t>
            </w:r>
            <w:r w:rsidRPr="005B3BCA">
              <w:rPr>
                <w:rFonts w:ascii="Proxima Nova" w:hAnsi="Proxima Nova" w:cstheme="minorHAnsi"/>
                <w:sz w:val="22"/>
                <w:szCs w:val="22"/>
              </w:rPr>
              <w:t>: The "Log Cabin and Hard Cider" campaign was a strategy used in the 1840 presidential election to promote William Henry Harrison as a humble, frontier hero of the common man, contrasting him with the incumbent, Martin Van Buren, who was portrayed as an elitist. Harrison's victory marked the first successful use of populist imagery in a presidential campaign.</w:t>
            </w:r>
          </w:p>
        </w:tc>
      </w:tr>
      <w:tr w:rsidR="0000412D" w:rsidRPr="005B3BCA" w14:paraId="06750E69" w14:textId="77777777" w:rsidTr="00CE558A">
        <w:trPr>
          <w:trHeight w:val="607"/>
        </w:trPr>
        <w:tc>
          <w:tcPr>
            <w:tcW w:w="1795" w:type="dxa"/>
            <w:vMerge/>
          </w:tcPr>
          <w:p w14:paraId="75B2BF39"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55EF1F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Women’s Christian Temperance Union: </w:t>
            </w:r>
            <w:r w:rsidRPr="005B3BCA">
              <w:rPr>
                <w:rFonts w:ascii="Proxima Nova" w:hAnsi="Proxima Nova" w:cstheme="minorHAnsi"/>
                <w:sz w:val="22"/>
                <w:szCs w:val="22"/>
              </w:rPr>
              <w:t>The Women's Christian Temperance Union (WCTU), founded in 1874, was a leading organization advocating for temperance, or the reduction of alcohol consumption. The WCTU also supported social reforms like women's suffrage, education, and labor rights.</w:t>
            </w:r>
          </w:p>
        </w:tc>
      </w:tr>
      <w:tr w:rsidR="0000412D" w:rsidRPr="005B3BCA" w14:paraId="0767070E" w14:textId="77777777" w:rsidTr="00CE558A">
        <w:trPr>
          <w:trHeight w:val="607"/>
        </w:trPr>
        <w:tc>
          <w:tcPr>
            <w:tcW w:w="1795" w:type="dxa"/>
            <w:vMerge/>
          </w:tcPr>
          <w:p w14:paraId="53B693C8"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E503DFE"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Seneca Falls Convention:</w:t>
            </w:r>
            <w:r w:rsidRPr="005B3BCA">
              <w:rPr>
                <w:rFonts w:ascii="Proxima Nova" w:hAnsi="Proxima Nova" w:cstheme="minorHAnsi"/>
                <w:sz w:val="22"/>
                <w:szCs w:val="22"/>
              </w:rPr>
              <w:t xml:space="preserve"> The Seneca Falls Convention, held in 1848, was the first women's rights convention in the U.S., organized by Elizabeth Cady Stanton and Lucretia Mott. The convention produced the Declaration of Sentiments, calling for women's equality and the right to vote.</w:t>
            </w:r>
          </w:p>
        </w:tc>
      </w:tr>
      <w:tr w:rsidR="0000412D" w:rsidRPr="005B3BCA" w14:paraId="0C07D286" w14:textId="77777777" w:rsidTr="00CE558A">
        <w:trPr>
          <w:trHeight w:val="607"/>
        </w:trPr>
        <w:tc>
          <w:tcPr>
            <w:tcW w:w="1795" w:type="dxa"/>
            <w:vMerge/>
          </w:tcPr>
          <w:p w14:paraId="16864608"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8395F3F"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Susan B. Anthony</w:t>
            </w:r>
            <w:r w:rsidRPr="005B3BCA">
              <w:rPr>
                <w:rFonts w:ascii="Proxima Nova" w:hAnsi="Proxima Nova" w:cstheme="minorHAnsi"/>
                <w:sz w:val="22"/>
                <w:szCs w:val="22"/>
              </w:rPr>
              <w:t xml:space="preserve">: Susan B. Anthony was a prominent women's rights activist and suffragist who played a key role in the fight for women's </w:t>
            </w:r>
            <w:proofErr w:type="gramStart"/>
            <w:r w:rsidRPr="005B3BCA">
              <w:rPr>
                <w:rFonts w:ascii="Proxima Nova" w:hAnsi="Proxima Nova" w:cstheme="minorHAnsi"/>
                <w:sz w:val="22"/>
                <w:szCs w:val="22"/>
              </w:rPr>
              <w:t>right</w:t>
            </w:r>
            <w:proofErr w:type="gramEnd"/>
            <w:r w:rsidRPr="005B3BCA">
              <w:rPr>
                <w:rFonts w:ascii="Proxima Nova" w:hAnsi="Proxima Nova" w:cstheme="minorHAnsi"/>
                <w:sz w:val="22"/>
                <w:szCs w:val="22"/>
              </w:rPr>
              <w:t xml:space="preserve"> to vote. She co-founded the National Woman Suffrage Association with Elizabeth Cady Stanton and was a leading figure in the women’s suffrage movement.</w:t>
            </w:r>
          </w:p>
        </w:tc>
      </w:tr>
      <w:tr w:rsidR="0000412D" w:rsidRPr="005B3BCA" w14:paraId="466F9D36" w14:textId="77777777" w:rsidTr="00CE558A">
        <w:trPr>
          <w:trHeight w:val="607"/>
        </w:trPr>
        <w:tc>
          <w:tcPr>
            <w:tcW w:w="1795" w:type="dxa"/>
            <w:vMerge/>
          </w:tcPr>
          <w:p w14:paraId="232421F8"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C37DEE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Elizabeth Cady Stanton</w:t>
            </w:r>
            <w:r w:rsidRPr="005B3BCA">
              <w:rPr>
                <w:rFonts w:ascii="Proxima Nova" w:hAnsi="Proxima Nova" w:cstheme="minorHAnsi"/>
                <w:sz w:val="22"/>
                <w:szCs w:val="22"/>
              </w:rPr>
              <w:t xml:space="preserve">: Elizabeth Cady Stanton was a leading women's rights advocate and organizer of the Seneca Falls Convention in 1848. She co-authored the Declaration of Sentiments, which demanded equal rights for women, including the right to vote. </w:t>
            </w:r>
          </w:p>
        </w:tc>
      </w:tr>
      <w:tr w:rsidR="0000412D" w:rsidRPr="005B3BCA" w14:paraId="0E8F494C" w14:textId="77777777" w:rsidTr="00CE558A">
        <w:trPr>
          <w:trHeight w:val="607"/>
        </w:trPr>
        <w:tc>
          <w:tcPr>
            <w:tcW w:w="1795" w:type="dxa"/>
            <w:vMerge/>
          </w:tcPr>
          <w:p w14:paraId="42EEF12A"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3A6BC36"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Lucretia Mott</w:t>
            </w:r>
            <w:r w:rsidRPr="005B3BCA">
              <w:rPr>
                <w:rFonts w:ascii="Proxima Nova" w:hAnsi="Proxima Nova" w:cstheme="minorHAnsi"/>
                <w:sz w:val="22"/>
                <w:szCs w:val="22"/>
              </w:rPr>
              <w:t>: Lucretia Mott was an abolitionist and women's rights activist who co-organized the Seneca Falls Convention with Elizabeth Cady Stanton. She was a key figure in both the anti-slavery and women's suffrage movements.</w:t>
            </w:r>
          </w:p>
        </w:tc>
      </w:tr>
      <w:tr w:rsidR="0000412D" w:rsidRPr="005B3BCA" w14:paraId="338556EC" w14:textId="77777777" w:rsidTr="00CE558A">
        <w:trPr>
          <w:trHeight w:val="607"/>
        </w:trPr>
        <w:tc>
          <w:tcPr>
            <w:tcW w:w="1795" w:type="dxa"/>
            <w:vMerge/>
          </w:tcPr>
          <w:p w14:paraId="29FBAEBE"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76B8976"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Abolition</w:t>
            </w:r>
            <w:r w:rsidRPr="005B3BCA">
              <w:rPr>
                <w:rFonts w:ascii="Proxima Nova" w:hAnsi="Proxima Nova" w:cstheme="minorHAnsi"/>
                <w:sz w:val="22"/>
                <w:szCs w:val="22"/>
              </w:rPr>
              <w:t>: Abolition refers to the movement to end slavery in the U.S., gaining momentum in the early 19th century. Abolitionists called for the immediate emancipation of enslaved people and played a crucial role in shaping the debate leading up to the Civil War.</w:t>
            </w:r>
          </w:p>
        </w:tc>
      </w:tr>
      <w:tr w:rsidR="0000412D" w:rsidRPr="005B3BCA" w14:paraId="1A56B114" w14:textId="77777777" w:rsidTr="00CE558A">
        <w:trPr>
          <w:trHeight w:val="607"/>
        </w:trPr>
        <w:tc>
          <w:tcPr>
            <w:tcW w:w="1795" w:type="dxa"/>
            <w:vMerge/>
          </w:tcPr>
          <w:p w14:paraId="1D647A85"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32BD118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American Antislavery Society</w:t>
            </w:r>
            <w:r w:rsidRPr="005B3BCA">
              <w:rPr>
                <w:rFonts w:ascii="Proxima Nova" w:hAnsi="Proxima Nova" w:cstheme="minorHAnsi"/>
                <w:sz w:val="22"/>
                <w:szCs w:val="22"/>
              </w:rPr>
              <w:t>: The American Antislavery Society, founded in 1833 by William Lloyd Garrison and other abolitionists, sought to end slavery in the U.S. through moral persuasion and political action. It was one of the most influential abolitionist organizations of the period.</w:t>
            </w:r>
          </w:p>
        </w:tc>
      </w:tr>
      <w:tr w:rsidR="0000412D" w:rsidRPr="005B3BCA" w14:paraId="40FC01EB" w14:textId="77777777" w:rsidTr="00CE558A">
        <w:trPr>
          <w:trHeight w:val="607"/>
        </w:trPr>
        <w:tc>
          <w:tcPr>
            <w:tcW w:w="1795" w:type="dxa"/>
            <w:vMerge/>
          </w:tcPr>
          <w:p w14:paraId="0AD40CD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3FDF71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William Lloyd Garrison; </w:t>
            </w:r>
            <w:r w:rsidRPr="005B3BCA">
              <w:rPr>
                <w:rFonts w:ascii="Proxima Nova" w:hAnsi="Proxima Nova" w:cstheme="minorHAnsi"/>
                <w:b/>
                <w:bCs/>
                <w:i/>
                <w:iCs/>
                <w:sz w:val="22"/>
                <w:szCs w:val="22"/>
              </w:rPr>
              <w:t>The Liberator</w:t>
            </w:r>
            <w:r w:rsidRPr="005B3BCA">
              <w:rPr>
                <w:rFonts w:ascii="Proxima Nova" w:hAnsi="Proxima Nova" w:cstheme="minorHAnsi"/>
                <w:b/>
                <w:bCs/>
                <w:sz w:val="22"/>
                <w:szCs w:val="22"/>
              </w:rPr>
              <w:t>:</w:t>
            </w:r>
            <w:r w:rsidRPr="005B3BCA">
              <w:rPr>
                <w:rFonts w:ascii="Proxima Nova" w:hAnsi="Proxima Nova" w:cstheme="minorHAnsi"/>
                <w:sz w:val="22"/>
                <w:szCs w:val="22"/>
              </w:rPr>
              <w:t xml:space="preserve"> William Lloyd Garrison was a radical abolitionist and editor of The Liberator, an anti-slavery newspaper that called for the immediate abolition of slavery. He was a key figure in the abolitionist movement, advocating for the end of slavery through moral reform and civil rights.</w:t>
            </w:r>
          </w:p>
        </w:tc>
      </w:tr>
      <w:tr w:rsidR="0000412D" w:rsidRPr="005B3BCA" w14:paraId="227AFC88" w14:textId="77777777" w:rsidTr="00CE558A">
        <w:trPr>
          <w:trHeight w:val="607"/>
        </w:trPr>
        <w:tc>
          <w:tcPr>
            <w:tcW w:w="1795" w:type="dxa"/>
            <w:vMerge/>
          </w:tcPr>
          <w:p w14:paraId="1EE27DCC"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200C463"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Liberty Party</w:t>
            </w:r>
            <w:r w:rsidRPr="005B3BCA">
              <w:rPr>
                <w:rFonts w:ascii="Proxima Nova" w:hAnsi="Proxima Nova" w:cstheme="minorHAnsi"/>
                <w:sz w:val="22"/>
                <w:szCs w:val="22"/>
              </w:rPr>
              <w:t>: The Liberty Party, founded in 1840, was the first political party in the U.S. dedicated to the abolition of slavery. It sought to end slavery through political means and nominated James G. Birney for president.</w:t>
            </w:r>
          </w:p>
        </w:tc>
      </w:tr>
      <w:tr w:rsidR="0000412D" w:rsidRPr="005B3BCA" w14:paraId="1DFC6B6E" w14:textId="77777777" w:rsidTr="00CE558A">
        <w:trPr>
          <w:trHeight w:val="607"/>
        </w:trPr>
        <w:tc>
          <w:tcPr>
            <w:tcW w:w="1795" w:type="dxa"/>
            <w:vMerge/>
          </w:tcPr>
          <w:p w14:paraId="6336BCE7"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5F9DF68"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Federick Douglass:</w:t>
            </w:r>
            <w:r w:rsidRPr="005B3BCA">
              <w:rPr>
                <w:rFonts w:ascii="Proxima Nova" w:hAnsi="Proxima Nova" w:cstheme="minorHAnsi"/>
                <w:sz w:val="22"/>
                <w:szCs w:val="22"/>
              </w:rPr>
              <w:t xml:space="preserve"> Frederick Douglass was a former enslaved person who became a leading abolitionist, writer, and orator. His autobiography and speeches detailed his experiences with slavery and championed civil rights for African Americans and women.</w:t>
            </w:r>
          </w:p>
        </w:tc>
      </w:tr>
      <w:tr w:rsidR="0000412D" w:rsidRPr="005B3BCA" w14:paraId="56169D50" w14:textId="77777777" w:rsidTr="00CE558A">
        <w:trPr>
          <w:trHeight w:val="607"/>
        </w:trPr>
        <w:tc>
          <w:tcPr>
            <w:tcW w:w="1795" w:type="dxa"/>
            <w:vMerge/>
          </w:tcPr>
          <w:p w14:paraId="77B21BD9"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6E33937" w14:textId="77777777" w:rsidR="0000412D" w:rsidRPr="005B3BCA" w:rsidRDefault="0000412D" w:rsidP="00CE558A">
            <w:pPr>
              <w:rPr>
                <w:rFonts w:ascii="Proxima Nova" w:hAnsi="Proxima Nova"/>
                <w:sz w:val="22"/>
                <w:szCs w:val="22"/>
              </w:rPr>
            </w:pPr>
            <w:r w:rsidRPr="005B3BCA">
              <w:rPr>
                <w:rFonts w:ascii="Proxima Nova" w:hAnsi="Proxima Nova" w:cstheme="minorHAnsi"/>
                <w:b/>
                <w:bCs/>
                <w:sz w:val="22"/>
                <w:szCs w:val="22"/>
              </w:rPr>
              <w:t>Harriet Tubman</w:t>
            </w:r>
            <w:r w:rsidRPr="005B3BCA">
              <w:rPr>
                <w:rFonts w:ascii="Proxima Nova" w:hAnsi="Proxima Nova"/>
                <w:sz w:val="22"/>
                <w:szCs w:val="22"/>
              </w:rPr>
              <w:t>: Harriet Tubman was an abolitionist and former enslaved woman who became a conductor on the Underground Railroad, helping hundreds of enslaved people escape to freedom. She also worked as a spy and nurse for the Union during the Civil War.</w:t>
            </w:r>
          </w:p>
        </w:tc>
      </w:tr>
      <w:tr w:rsidR="0000412D" w:rsidRPr="005B3BCA" w14:paraId="52BAAB26" w14:textId="77777777" w:rsidTr="00CE558A">
        <w:trPr>
          <w:trHeight w:val="607"/>
        </w:trPr>
        <w:tc>
          <w:tcPr>
            <w:tcW w:w="1795" w:type="dxa"/>
            <w:vMerge/>
          </w:tcPr>
          <w:p w14:paraId="3C9DF7F4"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33E291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Sojourner Truth</w:t>
            </w:r>
            <w:r w:rsidRPr="005B3BCA">
              <w:rPr>
                <w:rFonts w:ascii="Proxima Nova" w:hAnsi="Proxima Nova" w:cstheme="minorHAnsi"/>
                <w:sz w:val="22"/>
                <w:szCs w:val="22"/>
              </w:rPr>
              <w:t xml:space="preserve">: Sojourner Truth was an African American abolitionist and women's rights activist. Born into slavery, she became a powerful speaker and </w:t>
            </w:r>
            <w:proofErr w:type="gramStart"/>
            <w:r w:rsidRPr="005B3BCA">
              <w:rPr>
                <w:rFonts w:ascii="Proxima Nova" w:hAnsi="Proxima Nova" w:cstheme="minorHAnsi"/>
                <w:sz w:val="22"/>
                <w:szCs w:val="22"/>
              </w:rPr>
              <w:t>advocate</w:t>
            </w:r>
            <w:proofErr w:type="gramEnd"/>
            <w:r w:rsidRPr="005B3BCA">
              <w:rPr>
                <w:rFonts w:ascii="Proxima Nova" w:hAnsi="Proxima Nova" w:cstheme="minorHAnsi"/>
                <w:sz w:val="22"/>
                <w:szCs w:val="22"/>
              </w:rPr>
              <w:t xml:space="preserve"> for both the abolition of slavery and women's rights.</w:t>
            </w:r>
          </w:p>
        </w:tc>
      </w:tr>
      <w:tr w:rsidR="0000412D" w:rsidRPr="005B3BCA" w14:paraId="0A2DC6D5" w14:textId="77777777" w:rsidTr="00CE558A">
        <w:trPr>
          <w:trHeight w:val="607"/>
        </w:trPr>
        <w:tc>
          <w:tcPr>
            <w:tcW w:w="1795" w:type="dxa"/>
            <w:vMerge/>
          </w:tcPr>
          <w:p w14:paraId="5E44A43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A5C18BD"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Nat Turner</w:t>
            </w:r>
            <w:r w:rsidRPr="005B3BCA">
              <w:rPr>
                <w:rFonts w:ascii="Proxima Nova" w:hAnsi="Proxima Nova" w:cstheme="minorHAnsi"/>
                <w:sz w:val="22"/>
                <w:szCs w:val="22"/>
              </w:rPr>
              <w:t>: Nat Turner was an enslaved man who led a violent slave rebellion in Virginia in 1831, resulting in the deaths of about 60 white people. The rebellion caused widespread fear among slaveholders and led to harsher slave laws and increased repression in the South.</w:t>
            </w:r>
          </w:p>
        </w:tc>
      </w:tr>
      <w:tr w:rsidR="0000412D" w:rsidRPr="005B3BCA" w14:paraId="1F0AA1CF" w14:textId="77777777" w:rsidTr="00CE558A">
        <w:trPr>
          <w:trHeight w:val="607"/>
        </w:trPr>
        <w:tc>
          <w:tcPr>
            <w:tcW w:w="1795" w:type="dxa"/>
            <w:vMerge/>
          </w:tcPr>
          <w:p w14:paraId="1931876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C23A8AC"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Denmark Vesey</w:t>
            </w:r>
            <w:r w:rsidRPr="005B3BCA">
              <w:rPr>
                <w:rFonts w:ascii="Proxima Nova" w:hAnsi="Proxima Nova" w:cstheme="minorHAnsi"/>
                <w:sz w:val="22"/>
                <w:szCs w:val="22"/>
              </w:rPr>
              <w:t>: Denmark Vesey was a formerly enslaved man who planned a large-scale slave rebellion in Charleston, South Carolina, in 1822. The plot was discovered before it could be carried out, and Vesey, along with many of his followers, was executed.</w:t>
            </w:r>
          </w:p>
        </w:tc>
      </w:tr>
      <w:tr w:rsidR="0000412D" w:rsidRPr="005B3BCA" w14:paraId="465D1BBB" w14:textId="77777777" w:rsidTr="00CE558A">
        <w:trPr>
          <w:trHeight w:val="607"/>
        </w:trPr>
        <w:tc>
          <w:tcPr>
            <w:tcW w:w="1795" w:type="dxa"/>
            <w:vMerge/>
          </w:tcPr>
          <w:p w14:paraId="75EE3513"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4E77008E"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Slave Codes</w:t>
            </w:r>
            <w:r w:rsidRPr="005B3BCA">
              <w:rPr>
                <w:rFonts w:ascii="Proxima Nova" w:hAnsi="Proxima Nova" w:cstheme="minorHAnsi"/>
                <w:sz w:val="22"/>
                <w:szCs w:val="22"/>
              </w:rPr>
              <w:t>: Slave codes were laws enacted in the Southern states to control and restrict the behavior and movements of enslaved people. These laws severely limited the rights of enslaved people and gave slaveholders almost absolute authority over</w:t>
            </w:r>
          </w:p>
        </w:tc>
      </w:tr>
      <w:tr w:rsidR="0000412D" w:rsidRPr="005B3BCA" w14:paraId="2F326384" w14:textId="77777777" w:rsidTr="00CE558A">
        <w:trPr>
          <w:trHeight w:val="607"/>
        </w:trPr>
        <w:tc>
          <w:tcPr>
            <w:tcW w:w="1795" w:type="dxa"/>
            <w:vMerge w:val="restart"/>
          </w:tcPr>
          <w:p w14:paraId="7CFDAE18"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 xml:space="preserve">America in the World (WOR) </w:t>
            </w:r>
          </w:p>
          <w:p w14:paraId="2B0CD4C4" w14:textId="77777777" w:rsidR="0000412D" w:rsidRPr="005B3BCA" w:rsidRDefault="0000412D" w:rsidP="00CE558A">
            <w:pPr>
              <w:autoSpaceDE w:val="0"/>
              <w:autoSpaceDN w:val="0"/>
              <w:adjustRightInd w:val="0"/>
              <w:rPr>
                <w:rFonts w:ascii="Proxima Nova" w:hAnsi="Proxima Nova" w:cstheme="minorHAnsi"/>
                <w:sz w:val="22"/>
                <w:szCs w:val="22"/>
              </w:rPr>
            </w:pPr>
            <w:r w:rsidRPr="005B3BCA">
              <w:rPr>
                <w:rFonts w:ascii="Proxima Nova" w:hAnsi="Proxima Nova" w:cstheme="minorHAnsi"/>
                <w:sz w:val="22"/>
                <w:szCs w:val="22"/>
              </w:rPr>
              <w:t xml:space="preserve"> </w:t>
            </w:r>
          </w:p>
        </w:tc>
        <w:tc>
          <w:tcPr>
            <w:tcW w:w="12600" w:type="dxa"/>
            <w:tcBorders>
              <w:top w:val="dashed" w:sz="4" w:space="0" w:color="auto"/>
              <w:bottom w:val="dashed" w:sz="4" w:space="0" w:color="auto"/>
            </w:tcBorders>
          </w:tcPr>
          <w:p w14:paraId="264B3B65"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War of 1812:</w:t>
            </w:r>
            <w:r w:rsidRPr="005B3BCA">
              <w:rPr>
                <w:rFonts w:ascii="Proxima Nova" w:hAnsi="Proxima Nova" w:cstheme="minorHAnsi"/>
                <w:sz w:val="22"/>
                <w:szCs w:val="22"/>
              </w:rPr>
              <w:t xml:space="preserve"> The War of 1812 was a conflict between the United States and Great Britain, caused by issues such as British impressment of American sailors, interference with American trade, and British support of Native American attacks on U.S. settlers. The war ended in 1815 with no clear victor, but it boosted American nationalism and solidified U.S. independence.</w:t>
            </w:r>
          </w:p>
        </w:tc>
      </w:tr>
      <w:tr w:rsidR="0000412D" w:rsidRPr="005B3BCA" w14:paraId="465E0F8F" w14:textId="77777777" w:rsidTr="00CE558A">
        <w:trPr>
          <w:trHeight w:val="607"/>
        </w:trPr>
        <w:tc>
          <w:tcPr>
            <w:tcW w:w="1795" w:type="dxa"/>
            <w:vMerge/>
          </w:tcPr>
          <w:p w14:paraId="3B207FE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8D8205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Embargo Act</w:t>
            </w:r>
            <w:r w:rsidRPr="005B3BCA">
              <w:rPr>
                <w:rFonts w:ascii="Proxima Nova" w:hAnsi="Proxima Nova" w:cstheme="minorHAnsi"/>
                <w:sz w:val="22"/>
                <w:szCs w:val="22"/>
              </w:rPr>
              <w:t>: The Embargo Act of 1807 was a U.S. law passed under President Thomas Jefferson that prohibited American ships from trading with foreign nations. It was intended to punish Britain and France for interfering with American trade, but it severely hurt the U.S. economy, especially in New England.</w:t>
            </w:r>
          </w:p>
        </w:tc>
      </w:tr>
      <w:tr w:rsidR="0000412D" w:rsidRPr="005B3BCA" w14:paraId="0B19B801" w14:textId="77777777" w:rsidTr="00CE558A">
        <w:trPr>
          <w:trHeight w:val="607"/>
        </w:trPr>
        <w:tc>
          <w:tcPr>
            <w:tcW w:w="1795" w:type="dxa"/>
            <w:vMerge/>
          </w:tcPr>
          <w:p w14:paraId="2187CC4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1B36AEB"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Nonintercourse Act:</w:t>
            </w:r>
            <w:r w:rsidRPr="005B3BCA">
              <w:rPr>
                <w:rFonts w:ascii="Proxima Nova" w:hAnsi="Proxima Nova" w:cstheme="minorHAnsi"/>
                <w:sz w:val="22"/>
                <w:szCs w:val="22"/>
              </w:rPr>
              <w:t xml:space="preserve"> The Nonintercourse Act of 1809 replaced the Embargo Act and allowed trade with all nations except Britain and France. It aimed to continue economic pressure on the two nations while reopening trade with others, but it was largely ineffective.</w:t>
            </w:r>
          </w:p>
        </w:tc>
      </w:tr>
      <w:tr w:rsidR="0000412D" w:rsidRPr="005B3BCA" w14:paraId="161BF326" w14:textId="77777777" w:rsidTr="00CE558A">
        <w:trPr>
          <w:trHeight w:val="607"/>
        </w:trPr>
        <w:tc>
          <w:tcPr>
            <w:tcW w:w="1795" w:type="dxa"/>
            <w:vMerge/>
          </w:tcPr>
          <w:p w14:paraId="74B4B0F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52F4D854"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Macon’s Bill No. 2: </w:t>
            </w:r>
            <w:r w:rsidRPr="005B3BCA">
              <w:rPr>
                <w:rFonts w:ascii="Proxima Nova" w:hAnsi="Proxima Nova" w:cstheme="minorHAnsi"/>
                <w:sz w:val="22"/>
                <w:szCs w:val="22"/>
              </w:rPr>
              <w:t>Macon’s Bill No. 2, passed in 1810, aimed to lift trade restrictions against Britain and France, offering to restore trade with whichever nation first respected U.S. neutrality. France agreed to the terms, leading to a continued trade embargo against Britain and contributing to tensions that led to the War of 1812.</w:t>
            </w:r>
          </w:p>
        </w:tc>
      </w:tr>
      <w:tr w:rsidR="0000412D" w:rsidRPr="005B3BCA" w14:paraId="342DFA94" w14:textId="77777777" w:rsidTr="00CE558A">
        <w:trPr>
          <w:trHeight w:val="607"/>
        </w:trPr>
        <w:tc>
          <w:tcPr>
            <w:tcW w:w="1795" w:type="dxa"/>
            <w:vMerge/>
          </w:tcPr>
          <w:p w14:paraId="494BAA1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76C9BB93"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Battle of New Orleans</w:t>
            </w:r>
            <w:r w:rsidRPr="005B3BCA">
              <w:rPr>
                <w:rFonts w:ascii="Proxima Nova" w:hAnsi="Proxima Nova" w:cstheme="minorHAnsi"/>
                <w:sz w:val="22"/>
                <w:szCs w:val="22"/>
              </w:rPr>
              <w:t>: The Battle of New Orleans, fought in January 1815, was the final major battle of the War of 1812. Led by General Andrew Jackson, American forces achieved a decisive victory over the British, though the battle occurred after the Treaty of Ghent had already been signed to end the war.</w:t>
            </w:r>
          </w:p>
        </w:tc>
      </w:tr>
      <w:tr w:rsidR="0000412D" w:rsidRPr="005B3BCA" w14:paraId="7849BF5F" w14:textId="77777777" w:rsidTr="00CE558A">
        <w:trPr>
          <w:trHeight w:val="607"/>
        </w:trPr>
        <w:tc>
          <w:tcPr>
            <w:tcW w:w="1795" w:type="dxa"/>
            <w:vMerge/>
          </w:tcPr>
          <w:p w14:paraId="62F2C320"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63487C8"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Treaty of Ghent</w:t>
            </w:r>
            <w:r w:rsidRPr="005B3BCA">
              <w:rPr>
                <w:rFonts w:ascii="Proxima Nova" w:hAnsi="Proxima Nova" w:cstheme="minorHAnsi"/>
                <w:sz w:val="22"/>
                <w:szCs w:val="22"/>
              </w:rPr>
              <w:t>: The Treaty of Ghent, signed in December 1814, officially ended the War of 1812 between the U.S. and Britain. The treaty restored pre-war borders without addressing many of the issues that caused the war, but it led to improved relations between the two nations.</w:t>
            </w:r>
          </w:p>
        </w:tc>
      </w:tr>
      <w:tr w:rsidR="0000412D" w:rsidRPr="005B3BCA" w14:paraId="3A80D592" w14:textId="77777777" w:rsidTr="00CE558A">
        <w:trPr>
          <w:trHeight w:val="607"/>
        </w:trPr>
        <w:tc>
          <w:tcPr>
            <w:tcW w:w="1795" w:type="dxa"/>
            <w:vMerge/>
          </w:tcPr>
          <w:p w14:paraId="403F96CC"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6288F08A"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 xml:space="preserve">Rush-Bagot Agreement: </w:t>
            </w:r>
            <w:r w:rsidRPr="005B3BCA">
              <w:rPr>
                <w:rFonts w:ascii="Proxima Nova" w:hAnsi="Proxima Nova" w:cstheme="minorHAnsi"/>
                <w:sz w:val="22"/>
                <w:szCs w:val="22"/>
              </w:rPr>
              <w:t>The Rush-Bagot Agreement of 1817 was a treaty between the U.S. and Britain that limited naval armaments on the Great Lakes and established a peaceful boundary between the U.S. and British Canada. It marked the beginning of long-term peaceful relations between the two nations.</w:t>
            </w:r>
          </w:p>
        </w:tc>
      </w:tr>
      <w:tr w:rsidR="0000412D" w:rsidRPr="005B3BCA" w14:paraId="6F661B8E" w14:textId="77777777" w:rsidTr="00CE558A">
        <w:trPr>
          <w:trHeight w:val="607"/>
        </w:trPr>
        <w:tc>
          <w:tcPr>
            <w:tcW w:w="1795" w:type="dxa"/>
            <w:vMerge/>
          </w:tcPr>
          <w:p w14:paraId="7B8E0A0B"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13243731"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Florida Purchase Treaty</w:t>
            </w:r>
            <w:r w:rsidRPr="005B3BCA">
              <w:rPr>
                <w:rFonts w:ascii="Proxima Nova" w:hAnsi="Proxima Nova" w:cstheme="minorHAnsi"/>
                <w:sz w:val="22"/>
                <w:szCs w:val="22"/>
              </w:rPr>
              <w:t>: The Florida Purchase Treaty, also known as the Adams-Onís Treaty of 1819, was an agreement between the U.S. and Spain in which Spain ceded Florida to the U.S. in exchange for the U.S. renouncing any claims to Texas. The treaty also settled boundary disputes between the U.S. and Spanish territories.</w:t>
            </w:r>
          </w:p>
        </w:tc>
      </w:tr>
      <w:tr w:rsidR="0000412D" w:rsidRPr="005B3BCA" w14:paraId="61468C50" w14:textId="77777777" w:rsidTr="00CE558A">
        <w:trPr>
          <w:trHeight w:val="607"/>
        </w:trPr>
        <w:tc>
          <w:tcPr>
            <w:tcW w:w="1795" w:type="dxa"/>
            <w:vMerge/>
            <w:tcBorders>
              <w:bottom w:val="dashed" w:sz="4" w:space="0" w:color="auto"/>
            </w:tcBorders>
          </w:tcPr>
          <w:p w14:paraId="3B3BFEBD" w14:textId="77777777" w:rsidR="0000412D" w:rsidRPr="005B3BCA" w:rsidRDefault="0000412D" w:rsidP="00CE558A">
            <w:pPr>
              <w:autoSpaceDE w:val="0"/>
              <w:autoSpaceDN w:val="0"/>
              <w:adjustRightInd w:val="0"/>
              <w:rPr>
                <w:rFonts w:ascii="Proxima Nova" w:hAnsi="Proxima Nova" w:cstheme="minorHAnsi"/>
                <w:sz w:val="22"/>
                <w:szCs w:val="22"/>
              </w:rPr>
            </w:pPr>
          </w:p>
        </w:tc>
        <w:tc>
          <w:tcPr>
            <w:tcW w:w="12600" w:type="dxa"/>
            <w:tcBorders>
              <w:top w:val="dashed" w:sz="4" w:space="0" w:color="auto"/>
              <w:bottom w:val="dashed" w:sz="4" w:space="0" w:color="auto"/>
            </w:tcBorders>
          </w:tcPr>
          <w:p w14:paraId="07A85EB9" w14:textId="77777777" w:rsidR="0000412D" w:rsidRPr="005B3BCA" w:rsidRDefault="0000412D" w:rsidP="00CE558A">
            <w:pPr>
              <w:rPr>
                <w:rFonts w:ascii="Proxima Nova" w:hAnsi="Proxima Nova" w:cstheme="minorHAnsi"/>
                <w:sz w:val="22"/>
                <w:szCs w:val="22"/>
              </w:rPr>
            </w:pPr>
            <w:r w:rsidRPr="005B3BCA">
              <w:rPr>
                <w:rFonts w:ascii="Proxima Nova" w:hAnsi="Proxima Nova" w:cstheme="minorHAnsi"/>
                <w:b/>
                <w:bCs/>
                <w:sz w:val="22"/>
                <w:szCs w:val="22"/>
              </w:rPr>
              <w:t>Monroe Doctrine</w:t>
            </w:r>
            <w:r w:rsidRPr="005B3BCA">
              <w:rPr>
                <w:rFonts w:ascii="Proxima Nova" w:hAnsi="Proxima Nova" w:cstheme="minorHAnsi"/>
                <w:sz w:val="22"/>
                <w:szCs w:val="22"/>
              </w:rPr>
              <w:t>: The Monroe Doctrine, declared by President James Monroe in 1823, was a U.S. foreign policy that warned European nations not to interfere in the Western Hemisphere. It stated that any attempts to colonize or interfere with independent nations in the Americas would be seen as acts of aggression, and it became a cornerstone of U.S. foreign policy.</w:t>
            </w:r>
          </w:p>
        </w:tc>
      </w:tr>
    </w:tbl>
    <w:p w14:paraId="26D4685F" w14:textId="304921F3" w:rsidR="006A34E6" w:rsidRDefault="006A34E6" w:rsidP="00D32CEB">
      <w:pPr>
        <w:rPr>
          <w:rFonts w:asciiTheme="minorHAnsi" w:hAnsiTheme="minorHAnsi"/>
          <w:b/>
          <w:sz w:val="22"/>
        </w:rPr>
      </w:pPr>
    </w:p>
    <w:p w14:paraId="00A844DE" w14:textId="5266A71A" w:rsidR="00007844" w:rsidRDefault="00007844" w:rsidP="00D32CEB">
      <w:pPr>
        <w:rPr>
          <w:rFonts w:asciiTheme="minorHAnsi" w:hAnsiTheme="minorHAnsi"/>
          <w:b/>
          <w:sz w:val="22"/>
        </w:rPr>
      </w:pPr>
    </w:p>
    <w:p w14:paraId="472581F6" w14:textId="77777777" w:rsidR="00007844" w:rsidRDefault="00007844" w:rsidP="00D32CEB">
      <w:pPr>
        <w:rPr>
          <w:rFonts w:asciiTheme="minorHAnsi" w:hAnsiTheme="minorHAnsi"/>
          <w:b/>
          <w:sz w:val="22"/>
        </w:rPr>
      </w:pPr>
    </w:p>
    <w:p w14:paraId="0E138567" w14:textId="6B911ABA" w:rsidR="006A34E6" w:rsidRPr="00307482" w:rsidRDefault="006A34E6" w:rsidP="006A34E6">
      <w:pPr>
        <w:rPr>
          <w:rFonts w:ascii="Proxima Nova Black" w:hAnsi="Proxima Nova Black" w:cs="Arial"/>
          <w:b/>
          <w:bCs/>
          <w:szCs w:val="28"/>
        </w:rPr>
      </w:pPr>
    </w:p>
    <w:p w14:paraId="4786FA55" w14:textId="77777777" w:rsidR="00332455" w:rsidRDefault="00332455" w:rsidP="006A34E6">
      <w:pPr>
        <w:rPr>
          <w:rFonts w:ascii="Proxima Nova" w:hAnsi="Proxima Nova"/>
        </w:rPr>
      </w:pPr>
    </w:p>
    <w:p w14:paraId="08C26A9F" w14:textId="77777777" w:rsidR="005B38A1" w:rsidRPr="005B38A1" w:rsidRDefault="005B38A1" w:rsidP="005B38A1">
      <w:pPr>
        <w:shd w:val="clear" w:color="auto" w:fill="FFFFFF"/>
        <w:rPr>
          <w:rFonts w:ascii="Arial" w:hAnsi="Arial" w:cs="Arial"/>
          <w:color w:val="222222"/>
        </w:rPr>
      </w:pPr>
    </w:p>
    <w:p w14:paraId="2CE3FD8C" w14:textId="77777777" w:rsidR="005B38A1" w:rsidRPr="005B38A1" w:rsidRDefault="005B38A1" w:rsidP="005B38A1">
      <w:pPr>
        <w:shd w:val="clear" w:color="auto" w:fill="FFFFFF"/>
        <w:rPr>
          <w:rFonts w:ascii="Arial" w:hAnsi="Arial" w:cs="Arial"/>
          <w:color w:val="222222"/>
        </w:rPr>
      </w:pPr>
    </w:p>
    <w:p w14:paraId="1DF18AC0" w14:textId="4182B93E" w:rsidR="006A34E6" w:rsidRPr="0094659E" w:rsidRDefault="006A34E6" w:rsidP="006A34E6">
      <w:pPr>
        <w:rPr>
          <w:rFonts w:ascii="Proxima Nova" w:hAnsi="Proxima Nova"/>
        </w:rPr>
      </w:pPr>
    </w:p>
    <w:p w14:paraId="239E3238" w14:textId="77777777" w:rsidR="006A34E6" w:rsidRPr="00CE65DE" w:rsidRDefault="006A34E6" w:rsidP="00D32CEB">
      <w:pPr>
        <w:rPr>
          <w:rFonts w:asciiTheme="minorHAnsi" w:hAnsiTheme="minorHAnsi"/>
          <w:b/>
          <w:sz w:val="22"/>
        </w:rPr>
      </w:pPr>
    </w:p>
    <w:sectPr w:rsidR="006A34E6" w:rsidRPr="00CE65DE" w:rsidSect="00371BB5">
      <w:headerReference w:type="default" r:id="rId16"/>
      <w:footerReference w:type="default" r:id="rId17"/>
      <w:footerReference w:type="first" r:id="rId18"/>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E831" w14:textId="77777777" w:rsidR="00C269BA" w:rsidRDefault="00C269BA" w:rsidP="002219FF">
      <w:r>
        <w:separator/>
      </w:r>
    </w:p>
  </w:endnote>
  <w:endnote w:type="continuationSeparator" w:id="0">
    <w:p w14:paraId="5BAA2DD6" w14:textId="77777777" w:rsidR="00C269BA" w:rsidRDefault="00C269BA" w:rsidP="002219FF">
      <w:r>
        <w:continuationSeparator/>
      </w:r>
    </w:p>
  </w:endnote>
  <w:endnote w:type="continuationNotice" w:id="1">
    <w:p w14:paraId="556BEB72" w14:textId="77777777" w:rsidR="00C269BA" w:rsidRDefault="00C26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Proxima Nova Black">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56B940FF" w:rsidR="009C3E8A" w:rsidRPr="00B4209D" w:rsidRDefault="00603FB2"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United States History</w:t>
    </w:r>
    <w:r w:rsidRPr="008E0002">
      <w:rPr>
        <w:rFonts w:ascii="Proxima Nova" w:hAnsi="Proxima Nova" w:cs="Arial"/>
        <w:sz w:val="16"/>
        <w:szCs w:val="16"/>
      </w:rPr>
      <w:t xml:space="preserve"> Unit #</w:t>
    </w:r>
    <w:proofErr w:type="gramStart"/>
    <w:r>
      <w:rPr>
        <w:rFonts w:ascii="Proxima Nova" w:hAnsi="Proxima Nova" w:cs="Arial"/>
        <w:sz w:val="16"/>
        <w:szCs w:val="16"/>
      </w:rPr>
      <w:t>4</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r>
      <w:rPr>
        <w:rFonts w:ascii="Proxima Nova" w:hAnsi="Proxima Nova" w:cs="Arial"/>
        <w:b/>
        <w:sz w:val="16"/>
        <w:szCs w:val="16"/>
      </w:rPr>
      <w:t>August</w:t>
    </w:r>
    <w:proofErr w:type="gramEnd"/>
    <w:r>
      <w:rPr>
        <w:rFonts w:ascii="Proxima Nova" w:hAnsi="Proxima Nova" w:cs="Arial"/>
        <w:b/>
        <w:sz w:val="16"/>
        <w:szCs w:val="16"/>
      </w:rPr>
      <w:t xml:space="preserve"> 2025</w:t>
    </w:r>
    <w:r w:rsidRPr="008E0002">
      <w:rPr>
        <w:rFonts w:ascii="Proxima Nova" w:hAnsi="Proxima Nova" w:cs="Arial"/>
        <w:sz w:val="16"/>
        <w:szCs w:val="16"/>
      </w:rPr>
      <w:t xml:space="preserve">                                                              </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677960CA" w:rsidR="009C3E8A" w:rsidRPr="00B4209D" w:rsidRDefault="00E52B0A" w:rsidP="00B4209D">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United States History</w:t>
    </w:r>
    <w:r w:rsidR="00B4209D" w:rsidRPr="008E0002">
      <w:rPr>
        <w:rFonts w:ascii="Proxima Nova" w:hAnsi="Proxima Nova" w:cs="Arial"/>
        <w:sz w:val="16"/>
        <w:szCs w:val="16"/>
      </w:rPr>
      <w:t xml:space="preserve"> Unit #</w:t>
    </w:r>
    <w:proofErr w:type="gramStart"/>
    <w:r>
      <w:rPr>
        <w:rFonts w:ascii="Proxima Nova" w:hAnsi="Proxima Nova" w:cs="Arial"/>
        <w:sz w:val="16"/>
        <w:szCs w:val="16"/>
      </w:rPr>
      <w:t>4</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w:t>
    </w:r>
    <w:r w:rsidR="00603FB2">
      <w:rPr>
        <w:rFonts w:ascii="Proxima Nova" w:hAnsi="Proxima Nova" w:cs="Arial"/>
        <w:b/>
        <w:sz w:val="16"/>
        <w:szCs w:val="16"/>
      </w:rPr>
      <w:t>August</w:t>
    </w:r>
    <w:proofErr w:type="gramEnd"/>
    <w:r w:rsidR="00603FB2">
      <w:rPr>
        <w:rFonts w:ascii="Proxima Nova" w:hAnsi="Proxima Nova" w:cs="Arial"/>
        <w:b/>
        <w:sz w:val="16"/>
        <w:szCs w:val="16"/>
      </w:rPr>
      <w:t xml:space="preserve"> 2025</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355D" w14:textId="77777777" w:rsidR="00C269BA" w:rsidRDefault="00C269BA" w:rsidP="002219FF">
      <w:r>
        <w:separator/>
      </w:r>
    </w:p>
  </w:footnote>
  <w:footnote w:type="continuationSeparator" w:id="0">
    <w:p w14:paraId="31DE2C81" w14:textId="77777777" w:rsidR="00C269BA" w:rsidRDefault="00C269BA" w:rsidP="002219FF">
      <w:r>
        <w:continuationSeparator/>
      </w:r>
    </w:p>
  </w:footnote>
  <w:footnote w:type="continuationNotice" w:id="1">
    <w:p w14:paraId="3E1A92C1" w14:textId="77777777" w:rsidR="00C269BA" w:rsidRDefault="00C26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83E"/>
    <w:multiLevelType w:val="hybridMultilevel"/>
    <w:tmpl w:val="11A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710DD"/>
    <w:multiLevelType w:val="hybridMultilevel"/>
    <w:tmpl w:val="51384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3428C6"/>
    <w:multiLevelType w:val="hybridMultilevel"/>
    <w:tmpl w:val="1B2A5DEA"/>
    <w:lvl w:ilvl="0" w:tplc="856AA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1388"/>
    <w:multiLevelType w:val="hybridMultilevel"/>
    <w:tmpl w:val="F52C2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D643ED"/>
    <w:multiLevelType w:val="hybridMultilevel"/>
    <w:tmpl w:val="2B1E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0B06C0"/>
    <w:multiLevelType w:val="hybridMultilevel"/>
    <w:tmpl w:val="3C08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7459A"/>
    <w:multiLevelType w:val="hybridMultilevel"/>
    <w:tmpl w:val="CA02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F7C3C"/>
    <w:multiLevelType w:val="hybridMultilevel"/>
    <w:tmpl w:val="04C44C00"/>
    <w:lvl w:ilvl="0" w:tplc="6E1A64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F5099D"/>
    <w:multiLevelType w:val="hybridMultilevel"/>
    <w:tmpl w:val="F8C0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344BE1"/>
    <w:multiLevelType w:val="hybridMultilevel"/>
    <w:tmpl w:val="9C6E9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125E4E"/>
    <w:multiLevelType w:val="hybridMultilevel"/>
    <w:tmpl w:val="017060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CB84694"/>
    <w:multiLevelType w:val="hybridMultilevel"/>
    <w:tmpl w:val="CF127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41423F"/>
    <w:multiLevelType w:val="hybridMultilevel"/>
    <w:tmpl w:val="BBC4E09C"/>
    <w:lvl w:ilvl="0" w:tplc="2F3A28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980F5A"/>
    <w:multiLevelType w:val="hybridMultilevel"/>
    <w:tmpl w:val="49E08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460BAE"/>
    <w:multiLevelType w:val="hybridMultilevel"/>
    <w:tmpl w:val="8048C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C53521"/>
    <w:multiLevelType w:val="hybridMultilevel"/>
    <w:tmpl w:val="F2AEB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7D09A4"/>
    <w:multiLevelType w:val="hybridMultilevel"/>
    <w:tmpl w:val="23002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F930D6"/>
    <w:multiLevelType w:val="hybridMultilevel"/>
    <w:tmpl w:val="613CD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217B30"/>
    <w:multiLevelType w:val="hybridMultilevel"/>
    <w:tmpl w:val="6E286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048106">
    <w:abstractNumId w:val="15"/>
  </w:num>
  <w:num w:numId="2" w16cid:durableId="1431395871">
    <w:abstractNumId w:val="12"/>
  </w:num>
  <w:num w:numId="3" w16cid:durableId="617642191">
    <w:abstractNumId w:val="14"/>
  </w:num>
  <w:num w:numId="4" w16cid:durableId="793060618">
    <w:abstractNumId w:val="7"/>
  </w:num>
  <w:num w:numId="5" w16cid:durableId="693967838">
    <w:abstractNumId w:val="9"/>
  </w:num>
  <w:num w:numId="6" w16cid:durableId="201134947">
    <w:abstractNumId w:val="17"/>
  </w:num>
  <w:num w:numId="7" w16cid:durableId="400715598">
    <w:abstractNumId w:val="11"/>
  </w:num>
  <w:num w:numId="8" w16cid:durableId="755400102">
    <w:abstractNumId w:val="0"/>
  </w:num>
  <w:num w:numId="9" w16cid:durableId="1724017438">
    <w:abstractNumId w:val="5"/>
  </w:num>
  <w:num w:numId="10" w16cid:durableId="488139373">
    <w:abstractNumId w:val="3"/>
  </w:num>
  <w:num w:numId="11" w16cid:durableId="736824630">
    <w:abstractNumId w:val="10"/>
  </w:num>
  <w:num w:numId="12" w16cid:durableId="185482763">
    <w:abstractNumId w:val="16"/>
  </w:num>
  <w:num w:numId="13" w16cid:durableId="971596549">
    <w:abstractNumId w:val="18"/>
  </w:num>
  <w:num w:numId="14" w16cid:durableId="1425372729">
    <w:abstractNumId w:val="6"/>
  </w:num>
  <w:num w:numId="15" w16cid:durableId="771508246">
    <w:abstractNumId w:val="4"/>
  </w:num>
  <w:num w:numId="16" w16cid:durableId="278687311">
    <w:abstractNumId w:val="1"/>
  </w:num>
  <w:num w:numId="17" w16cid:durableId="855776939">
    <w:abstractNumId w:val="8"/>
  </w:num>
  <w:num w:numId="18" w16cid:durableId="964196845">
    <w:abstractNumId w:val="2"/>
  </w:num>
  <w:num w:numId="19" w16cid:durableId="99295148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386"/>
    <w:rsid w:val="0000412D"/>
    <w:rsid w:val="00007844"/>
    <w:rsid w:val="000079FF"/>
    <w:rsid w:val="000138D0"/>
    <w:rsid w:val="00013BA1"/>
    <w:rsid w:val="00016C10"/>
    <w:rsid w:val="000172F4"/>
    <w:rsid w:val="00017A89"/>
    <w:rsid w:val="00022B80"/>
    <w:rsid w:val="00022CCB"/>
    <w:rsid w:val="0002454B"/>
    <w:rsid w:val="00027AA7"/>
    <w:rsid w:val="00030476"/>
    <w:rsid w:val="00032B5D"/>
    <w:rsid w:val="000331A2"/>
    <w:rsid w:val="000363CB"/>
    <w:rsid w:val="000366C8"/>
    <w:rsid w:val="000369D0"/>
    <w:rsid w:val="00036EE8"/>
    <w:rsid w:val="0004022E"/>
    <w:rsid w:val="000422A0"/>
    <w:rsid w:val="00043AB6"/>
    <w:rsid w:val="000440CD"/>
    <w:rsid w:val="0004604E"/>
    <w:rsid w:val="0005128A"/>
    <w:rsid w:val="00051BC1"/>
    <w:rsid w:val="000532B5"/>
    <w:rsid w:val="00054447"/>
    <w:rsid w:val="00056791"/>
    <w:rsid w:val="00062CE6"/>
    <w:rsid w:val="000645F7"/>
    <w:rsid w:val="000646DE"/>
    <w:rsid w:val="00067B3D"/>
    <w:rsid w:val="00067ED3"/>
    <w:rsid w:val="00071446"/>
    <w:rsid w:val="000737B3"/>
    <w:rsid w:val="00073889"/>
    <w:rsid w:val="000766A8"/>
    <w:rsid w:val="00076DED"/>
    <w:rsid w:val="00081B1F"/>
    <w:rsid w:val="00084196"/>
    <w:rsid w:val="0008798C"/>
    <w:rsid w:val="00087FB0"/>
    <w:rsid w:val="00090D79"/>
    <w:rsid w:val="000916E7"/>
    <w:rsid w:val="00095BF2"/>
    <w:rsid w:val="000973C7"/>
    <w:rsid w:val="000A43A6"/>
    <w:rsid w:val="000A759F"/>
    <w:rsid w:val="000A7CE5"/>
    <w:rsid w:val="000B0CA9"/>
    <w:rsid w:val="000B13C3"/>
    <w:rsid w:val="000B149B"/>
    <w:rsid w:val="000B1A8F"/>
    <w:rsid w:val="000B1AAF"/>
    <w:rsid w:val="000B4C6A"/>
    <w:rsid w:val="000B5496"/>
    <w:rsid w:val="000B68F0"/>
    <w:rsid w:val="000B690F"/>
    <w:rsid w:val="000C1551"/>
    <w:rsid w:val="000C205B"/>
    <w:rsid w:val="000C2F83"/>
    <w:rsid w:val="000C4480"/>
    <w:rsid w:val="000D1A78"/>
    <w:rsid w:val="000D343E"/>
    <w:rsid w:val="000D49A1"/>
    <w:rsid w:val="000E069E"/>
    <w:rsid w:val="000E0FAE"/>
    <w:rsid w:val="000E153D"/>
    <w:rsid w:val="000E1A23"/>
    <w:rsid w:val="000E1A51"/>
    <w:rsid w:val="000E606C"/>
    <w:rsid w:val="000E60C6"/>
    <w:rsid w:val="000E7EE7"/>
    <w:rsid w:val="000F0212"/>
    <w:rsid w:val="000F0562"/>
    <w:rsid w:val="000F19DB"/>
    <w:rsid w:val="000F2A77"/>
    <w:rsid w:val="000F4C87"/>
    <w:rsid w:val="000F71E0"/>
    <w:rsid w:val="001002A2"/>
    <w:rsid w:val="001007B5"/>
    <w:rsid w:val="00102BE7"/>
    <w:rsid w:val="00104145"/>
    <w:rsid w:val="00104993"/>
    <w:rsid w:val="001201C4"/>
    <w:rsid w:val="0012612A"/>
    <w:rsid w:val="00126D9C"/>
    <w:rsid w:val="00130E63"/>
    <w:rsid w:val="001315C1"/>
    <w:rsid w:val="00132463"/>
    <w:rsid w:val="0013784B"/>
    <w:rsid w:val="00141E05"/>
    <w:rsid w:val="00142A22"/>
    <w:rsid w:val="0014307B"/>
    <w:rsid w:val="001441C1"/>
    <w:rsid w:val="0015094D"/>
    <w:rsid w:val="001545FA"/>
    <w:rsid w:val="001550A8"/>
    <w:rsid w:val="0016042B"/>
    <w:rsid w:val="00163411"/>
    <w:rsid w:val="001657E9"/>
    <w:rsid w:val="00165CA2"/>
    <w:rsid w:val="0017072B"/>
    <w:rsid w:val="00170EB7"/>
    <w:rsid w:val="0017101C"/>
    <w:rsid w:val="00172C7D"/>
    <w:rsid w:val="0017351A"/>
    <w:rsid w:val="00183A44"/>
    <w:rsid w:val="001862E7"/>
    <w:rsid w:val="001870F8"/>
    <w:rsid w:val="00187B7F"/>
    <w:rsid w:val="00187C19"/>
    <w:rsid w:val="00190248"/>
    <w:rsid w:val="001903FE"/>
    <w:rsid w:val="001936EF"/>
    <w:rsid w:val="001938D6"/>
    <w:rsid w:val="00195C2D"/>
    <w:rsid w:val="00195C74"/>
    <w:rsid w:val="00197E1F"/>
    <w:rsid w:val="001A41DB"/>
    <w:rsid w:val="001B0B80"/>
    <w:rsid w:val="001B231A"/>
    <w:rsid w:val="001B332B"/>
    <w:rsid w:val="001B46E3"/>
    <w:rsid w:val="001B5E9A"/>
    <w:rsid w:val="001B75BB"/>
    <w:rsid w:val="001C0FA5"/>
    <w:rsid w:val="001C19E9"/>
    <w:rsid w:val="001C21BF"/>
    <w:rsid w:val="001C35F7"/>
    <w:rsid w:val="001C4D83"/>
    <w:rsid w:val="001C5F0C"/>
    <w:rsid w:val="001C6B93"/>
    <w:rsid w:val="001C7CFE"/>
    <w:rsid w:val="001D21B5"/>
    <w:rsid w:val="001D4A27"/>
    <w:rsid w:val="001D74BC"/>
    <w:rsid w:val="001E06BC"/>
    <w:rsid w:val="001E1614"/>
    <w:rsid w:val="001E241D"/>
    <w:rsid w:val="001E30F7"/>
    <w:rsid w:val="001E6AA5"/>
    <w:rsid w:val="001F0AF5"/>
    <w:rsid w:val="001F11C0"/>
    <w:rsid w:val="001F19A6"/>
    <w:rsid w:val="001F1BD1"/>
    <w:rsid w:val="001F377F"/>
    <w:rsid w:val="001F3E86"/>
    <w:rsid w:val="001F3FBD"/>
    <w:rsid w:val="002001D2"/>
    <w:rsid w:val="0020466A"/>
    <w:rsid w:val="00206653"/>
    <w:rsid w:val="0020672D"/>
    <w:rsid w:val="00206959"/>
    <w:rsid w:val="0021080F"/>
    <w:rsid w:val="00211CB7"/>
    <w:rsid w:val="00216C05"/>
    <w:rsid w:val="002209FA"/>
    <w:rsid w:val="00220A55"/>
    <w:rsid w:val="002219FF"/>
    <w:rsid w:val="00221FAE"/>
    <w:rsid w:val="00230CAE"/>
    <w:rsid w:val="00231AE4"/>
    <w:rsid w:val="00232262"/>
    <w:rsid w:val="0023320D"/>
    <w:rsid w:val="002349CD"/>
    <w:rsid w:val="00235C37"/>
    <w:rsid w:val="002376D0"/>
    <w:rsid w:val="00240044"/>
    <w:rsid w:val="0024188D"/>
    <w:rsid w:val="002439FB"/>
    <w:rsid w:val="00245E61"/>
    <w:rsid w:val="002460AB"/>
    <w:rsid w:val="00246EC3"/>
    <w:rsid w:val="00250170"/>
    <w:rsid w:val="00250D4D"/>
    <w:rsid w:val="00255E67"/>
    <w:rsid w:val="00257EEB"/>
    <w:rsid w:val="00261A48"/>
    <w:rsid w:val="00270C2A"/>
    <w:rsid w:val="0027179D"/>
    <w:rsid w:val="00272E96"/>
    <w:rsid w:val="00277E23"/>
    <w:rsid w:val="002808F2"/>
    <w:rsid w:val="00281D1E"/>
    <w:rsid w:val="00282D76"/>
    <w:rsid w:val="00284E12"/>
    <w:rsid w:val="00285B64"/>
    <w:rsid w:val="002902CB"/>
    <w:rsid w:val="00290B12"/>
    <w:rsid w:val="00291D4A"/>
    <w:rsid w:val="002A0D9A"/>
    <w:rsid w:val="002A13C5"/>
    <w:rsid w:val="002A314D"/>
    <w:rsid w:val="002A3C67"/>
    <w:rsid w:val="002A7611"/>
    <w:rsid w:val="002B0017"/>
    <w:rsid w:val="002B41F0"/>
    <w:rsid w:val="002C1181"/>
    <w:rsid w:val="002C37C6"/>
    <w:rsid w:val="002C4B06"/>
    <w:rsid w:val="002C6A30"/>
    <w:rsid w:val="002C6B9F"/>
    <w:rsid w:val="002C7DB4"/>
    <w:rsid w:val="002D2B4E"/>
    <w:rsid w:val="002D30FA"/>
    <w:rsid w:val="002D3330"/>
    <w:rsid w:val="002D7049"/>
    <w:rsid w:val="002D78EE"/>
    <w:rsid w:val="002E1EF5"/>
    <w:rsid w:val="002E28CA"/>
    <w:rsid w:val="002E3B7E"/>
    <w:rsid w:val="002E54B2"/>
    <w:rsid w:val="002E77F8"/>
    <w:rsid w:val="002E7AF4"/>
    <w:rsid w:val="002F02AA"/>
    <w:rsid w:val="002F254E"/>
    <w:rsid w:val="002F405B"/>
    <w:rsid w:val="002F4787"/>
    <w:rsid w:val="002F51A7"/>
    <w:rsid w:val="002F53F8"/>
    <w:rsid w:val="002F590B"/>
    <w:rsid w:val="002F6462"/>
    <w:rsid w:val="002F72FE"/>
    <w:rsid w:val="00301A9A"/>
    <w:rsid w:val="003025F0"/>
    <w:rsid w:val="00305E5D"/>
    <w:rsid w:val="00307482"/>
    <w:rsid w:val="0030748F"/>
    <w:rsid w:val="00310B11"/>
    <w:rsid w:val="003117C9"/>
    <w:rsid w:val="003126A5"/>
    <w:rsid w:val="00313DDD"/>
    <w:rsid w:val="003140E6"/>
    <w:rsid w:val="00315AEB"/>
    <w:rsid w:val="0031648C"/>
    <w:rsid w:val="00316FC0"/>
    <w:rsid w:val="003177E2"/>
    <w:rsid w:val="00323AC1"/>
    <w:rsid w:val="00324EEA"/>
    <w:rsid w:val="003255E4"/>
    <w:rsid w:val="00325838"/>
    <w:rsid w:val="00327116"/>
    <w:rsid w:val="00332455"/>
    <w:rsid w:val="003342B7"/>
    <w:rsid w:val="00334F49"/>
    <w:rsid w:val="00334F6D"/>
    <w:rsid w:val="003354A3"/>
    <w:rsid w:val="003364DA"/>
    <w:rsid w:val="003369B1"/>
    <w:rsid w:val="003458A8"/>
    <w:rsid w:val="00346196"/>
    <w:rsid w:val="00347CC1"/>
    <w:rsid w:val="00351D89"/>
    <w:rsid w:val="0035455D"/>
    <w:rsid w:val="003559DD"/>
    <w:rsid w:val="003567EC"/>
    <w:rsid w:val="00357374"/>
    <w:rsid w:val="00360316"/>
    <w:rsid w:val="00361DCD"/>
    <w:rsid w:val="00363606"/>
    <w:rsid w:val="00365A4B"/>
    <w:rsid w:val="0036610B"/>
    <w:rsid w:val="0037012B"/>
    <w:rsid w:val="00371BB5"/>
    <w:rsid w:val="003750F2"/>
    <w:rsid w:val="00375A5A"/>
    <w:rsid w:val="00380D44"/>
    <w:rsid w:val="00381369"/>
    <w:rsid w:val="00381382"/>
    <w:rsid w:val="003835CF"/>
    <w:rsid w:val="00383EBC"/>
    <w:rsid w:val="00385501"/>
    <w:rsid w:val="00386AC8"/>
    <w:rsid w:val="003936E1"/>
    <w:rsid w:val="00395AA6"/>
    <w:rsid w:val="003A0CCD"/>
    <w:rsid w:val="003A1436"/>
    <w:rsid w:val="003A35E4"/>
    <w:rsid w:val="003A58B0"/>
    <w:rsid w:val="003A6666"/>
    <w:rsid w:val="003A6A2B"/>
    <w:rsid w:val="003A7955"/>
    <w:rsid w:val="003A7E68"/>
    <w:rsid w:val="003B72C9"/>
    <w:rsid w:val="003C22E3"/>
    <w:rsid w:val="003C3E8B"/>
    <w:rsid w:val="003C3FF2"/>
    <w:rsid w:val="003C4319"/>
    <w:rsid w:val="003C4321"/>
    <w:rsid w:val="003C561F"/>
    <w:rsid w:val="003C7923"/>
    <w:rsid w:val="003C7977"/>
    <w:rsid w:val="003D3478"/>
    <w:rsid w:val="003D7C14"/>
    <w:rsid w:val="003E197C"/>
    <w:rsid w:val="003E549F"/>
    <w:rsid w:val="003E5708"/>
    <w:rsid w:val="003E6312"/>
    <w:rsid w:val="003F0741"/>
    <w:rsid w:val="003F10F6"/>
    <w:rsid w:val="003F4A8A"/>
    <w:rsid w:val="003F556D"/>
    <w:rsid w:val="003F5C10"/>
    <w:rsid w:val="00401CF1"/>
    <w:rsid w:val="00407AAF"/>
    <w:rsid w:val="00410557"/>
    <w:rsid w:val="004106D7"/>
    <w:rsid w:val="004114ED"/>
    <w:rsid w:val="00412F9F"/>
    <w:rsid w:val="004173BD"/>
    <w:rsid w:val="004217D1"/>
    <w:rsid w:val="00422A93"/>
    <w:rsid w:val="00427072"/>
    <w:rsid w:val="004315AD"/>
    <w:rsid w:val="00432A27"/>
    <w:rsid w:val="004330FF"/>
    <w:rsid w:val="00435738"/>
    <w:rsid w:val="0043578F"/>
    <w:rsid w:val="00435892"/>
    <w:rsid w:val="0043597B"/>
    <w:rsid w:val="004373F8"/>
    <w:rsid w:val="004378A7"/>
    <w:rsid w:val="004415B3"/>
    <w:rsid w:val="004419A4"/>
    <w:rsid w:val="00442FC1"/>
    <w:rsid w:val="0044327C"/>
    <w:rsid w:val="004437C7"/>
    <w:rsid w:val="0044463D"/>
    <w:rsid w:val="00444CC5"/>
    <w:rsid w:val="00445D7E"/>
    <w:rsid w:val="00450737"/>
    <w:rsid w:val="00450C11"/>
    <w:rsid w:val="0045107C"/>
    <w:rsid w:val="00451986"/>
    <w:rsid w:val="004522BB"/>
    <w:rsid w:val="004536AD"/>
    <w:rsid w:val="004579EA"/>
    <w:rsid w:val="00460E6F"/>
    <w:rsid w:val="00461F52"/>
    <w:rsid w:val="00463BCB"/>
    <w:rsid w:val="00466EAF"/>
    <w:rsid w:val="00467026"/>
    <w:rsid w:val="004738BB"/>
    <w:rsid w:val="00473B55"/>
    <w:rsid w:val="00480ABF"/>
    <w:rsid w:val="00482E47"/>
    <w:rsid w:val="00484699"/>
    <w:rsid w:val="00484E0A"/>
    <w:rsid w:val="00486FB5"/>
    <w:rsid w:val="00490243"/>
    <w:rsid w:val="0049176C"/>
    <w:rsid w:val="00492C26"/>
    <w:rsid w:val="00494058"/>
    <w:rsid w:val="004941F7"/>
    <w:rsid w:val="004A0D10"/>
    <w:rsid w:val="004A27C8"/>
    <w:rsid w:val="004A2C76"/>
    <w:rsid w:val="004A617C"/>
    <w:rsid w:val="004A664D"/>
    <w:rsid w:val="004A7AFF"/>
    <w:rsid w:val="004B434B"/>
    <w:rsid w:val="004B5EDE"/>
    <w:rsid w:val="004C122B"/>
    <w:rsid w:val="004C23DC"/>
    <w:rsid w:val="004C2D38"/>
    <w:rsid w:val="004C3031"/>
    <w:rsid w:val="004C42E5"/>
    <w:rsid w:val="004C4748"/>
    <w:rsid w:val="004C56F6"/>
    <w:rsid w:val="004C614A"/>
    <w:rsid w:val="004C7224"/>
    <w:rsid w:val="004D42DB"/>
    <w:rsid w:val="004D4DDE"/>
    <w:rsid w:val="004D4FFC"/>
    <w:rsid w:val="004D5919"/>
    <w:rsid w:val="004D5D05"/>
    <w:rsid w:val="004D6378"/>
    <w:rsid w:val="004D64E8"/>
    <w:rsid w:val="004D7367"/>
    <w:rsid w:val="004E0028"/>
    <w:rsid w:val="004E03A7"/>
    <w:rsid w:val="004E2D9F"/>
    <w:rsid w:val="004E3809"/>
    <w:rsid w:val="004E4103"/>
    <w:rsid w:val="004E4A7A"/>
    <w:rsid w:val="004E5182"/>
    <w:rsid w:val="004E5D63"/>
    <w:rsid w:val="004E678F"/>
    <w:rsid w:val="004F12DF"/>
    <w:rsid w:val="004F2209"/>
    <w:rsid w:val="004F3E92"/>
    <w:rsid w:val="004F7EF7"/>
    <w:rsid w:val="0050112E"/>
    <w:rsid w:val="00502788"/>
    <w:rsid w:val="00502862"/>
    <w:rsid w:val="0050304B"/>
    <w:rsid w:val="0050342F"/>
    <w:rsid w:val="00503556"/>
    <w:rsid w:val="005040AA"/>
    <w:rsid w:val="00504910"/>
    <w:rsid w:val="00504E30"/>
    <w:rsid w:val="00504F08"/>
    <w:rsid w:val="0050507B"/>
    <w:rsid w:val="00506AA0"/>
    <w:rsid w:val="0051457B"/>
    <w:rsid w:val="00516374"/>
    <w:rsid w:val="00516EE3"/>
    <w:rsid w:val="00520CDE"/>
    <w:rsid w:val="00527F32"/>
    <w:rsid w:val="00537B61"/>
    <w:rsid w:val="00542660"/>
    <w:rsid w:val="0054349F"/>
    <w:rsid w:val="00544B6D"/>
    <w:rsid w:val="005452D1"/>
    <w:rsid w:val="00545479"/>
    <w:rsid w:val="00545F29"/>
    <w:rsid w:val="0055022E"/>
    <w:rsid w:val="00551A8C"/>
    <w:rsid w:val="00552A36"/>
    <w:rsid w:val="0055345E"/>
    <w:rsid w:val="005615CE"/>
    <w:rsid w:val="00563CB2"/>
    <w:rsid w:val="0056413A"/>
    <w:rsid w:val="00564BB0"/>
    <w:rsid w:val="00566D6C"/>
    <w:rsid w:val="00566FC8"/>
    <w:rsid w:val="00570641"/>
    <w:rsid w:val="00571BCE"/>
    <w:rsid w:val="005728DE"/>
    <w:rsid w:val="0057299D"/>
    <w:rsid w:val="00573BCD"/>
    <w:rsid w:val="0057488E"/>
    <w:rsid w:val="005777BC"/>
    <w:rsid w:val="0057786B"/>
    <w:rsid w:val="005779F3"/>
    <w:rsid w:val="005831D0"/>
    <w:rsid w:val="0058420F"/>
    <w:rsid w:val="00584B4B"/>
    <w:rsid w:val="00585B7D"/>
    <w:rsid w:val="00585EB9"/>
    <w:rsid w:val="00587D7B"/>
    <w:rsid w:val="005902A5"/>
    <w:rsid w:val="00592960"/>
    <w:rsid w:val="00595E8E"/>
    <w:rsid w:val="0059741B"/>
    <w:rsid w:val="005A09BC"/>
    <w:rsid w:val="005A0AA4"/>
    <w:rsid w:val="005A2086"/>
    <w:rsid w:val="005A3780"/>
    <w:rsid w:val="005A43D2"/>
    <w:rsid w:val="005A565D"/>
    <w:rsid w:val="005B0AE9"/>
    <w:rsid w:val="005B1682"/>
    <w:rsid w:val="005B38A1"/>
    <w:rsid w:val="005B4918"/>
    <w:rsid w:val="005C1575"/>
    <w:rsid w:val="005C1FD0"/>
    <w:rsid w:val="005C21D7"/>
    <w:rsid w:val="005C22E6"/>
    <w:rsid w:val="005C32BF"/>
    <w:rsid w:val="005C65A5"/>
    <w:rsid w:val="005C6C54"/>
    <w:rsid w:val="005D4F34"/>
    <w:rsid w:val="005E0375"/>
    <w:rsid w:val="005E1CBB"/>
    <w:rsid w:val="005E31F0"/>
    <w:rsid w:val="005F0413"/>
    <w:rsid w:val="005F12F5"/>
    <w:rsid w:val="005F26F8"/>
    <w:rsid w:val="005F2729"/>
    <w:rsid w:val="005F5729"/>
    <w:rsid w:val="005F73E3"/>
    <w:rsid w:val="006007D4"/>
    <w:rsid w:val="00602BB5"/>
    <w:rsid w:val="00603FB2"/>
    <w:rsid w:val="00605C2C"/>
    <w:rsid w:val="006074BC"/>
    <w:rsid w:val="00607A40"/>
    <w:rsid w:val="006117A3"/>
    <w:rsid w:val="00612B73"/>
    <w:rsid w:val="00614182"/>
    <w:rsid w:val="00616E9A"/>
    <w:rsid w:val="006205E3"/>
    <w:rsid w:val="00622B4D"/>
    <w:rsid w:val="0062460B"/>
    <w:rsid w:val="00625457"/>
    <w:rsid w:val="00633F06"/>
    <w:rsid w:val="00634190"/>
    <w:rsid w:val="0063436A"/>
    <w:rsid w:val="006343A7"/>
    <w:rsid w:val="00643009"/>
    <w:rsid w:val="00645B5A"/>
    <w:rsid w:val="006469AB"/>
    <w:rsid w:val="006500AC"/>
    <w:rsid w:val="00650AC3"/>
    <w:rsid w:val="00652F5B"/>
    <w:rsid w:val="006560A2"/>
    <w:rsid w:val="00656C1A"/>
    <w:rsid w:val="00656FB7"/>
    <w:rsid w:val="006600BC"/>
    <w:rsid w:val="00660AF5"/>
    <w:rsid w:val="006623F7"/>
    <w:rsid w:val="00663B31"/>
    <w:rsid w:val="00664FD1"/>
    <w:rsid w:val="00666ABF"/>
    <w:rsid w:val="0066729E"/>
    <w:rsid w:val="00670837"/>
    <w:rsid w:val="00670F25"/>
    <w:rsid w:val="006719AA"/>
    <w:rsid w:val="00671AEB"/>
    <w:rsid w:val="00673728"/>
    <w:rsid w:val="00676DD4"/>
    <w:rsid w:val="006774B1"/>
    <w:rsid w:val="0067765A"/>
    <w:rsid w:val="0068061D"/>
    <w:rsid w:val="00681227"/>
    <w:rsid w:val="0068387C"/>
    <w:rsid w:val="00683A01"/>
    <w:rsid w:val="00687291"/>
    <w:rsid w:val="00687AB5"/>
    <w:rsid w:val="00687F1D"/>
    <w:rsid w:val="00690A16"/>
    <w:rsid w:val="00690B60"/>
    <w:rsid w:val="00693114"/>
    <w:rsid w:val="00694AD3"/>
    <w:rsid w:val="006963FA"/>
    <w:rsid w:val="006A1269"/>
    <w:rsid w:val="006A34E6"/>
    <w:rsid w:val="006A58DC"/>
    <w:rsid w:val="006A6317"/>
    <w:rsid w:val="006A6990"/>
    <w:rsid w:val="006A6EE0"/>
    <w:rsid w:val="006A75B3"/>
    <w:rsid w:val="006A7A5A"/>
    <w:rsid w:val="006B0B1B"/>
    <w:rsid w:val="006B1B8B"/>
    <w:rsid w:val="006B3BB0"/>
    <w:rsid w:val="006B5C6C"/>
    <w:rsid w:val="006B5D68"/>
    <w:rsid w:val="006B5FA8"/>
    <w:rsid w:val="006B73F1"/>
    <w:rsid w:val="006B7E57"/>
    <w:rsid w:val="006C05C2"/>
    <w:rsid w:val="006C21BF"/>
    <w:rsid w:val="006C2A02"/>
    <w:rsid w:val="006C2A1B"/>
    <w:rsid w:val="006C36A4"/>
    <w:rsid w:val="006C3906"/>
    <w:rsid w:val="006C4727"/>
    <w:rsid w:val="006D530E"/>
    <w:rsid w:val="006D5679"/>
    <w:rsid w:val="006D60D7"/>
    <w:rsid w:val="006E03B4"/>
    <w:rsid w:val="006E04EC"/>
    <w:rsid w:val="006E3715"/>
    <w:rsid w:val="006E4A7F"/>
    <w:rsid w:val="006E7A28"/>
    <w:rsid w:val="006F399C"/>
    <w:rsid w:val="006F418C"/>
    <w:rsid w:val="006F7ECE"/>
    <w:rsid w:val="00705D56"/>
    <w:rsid w:val="007068AB"/>
    <w:rsid w:val="00707C80"/>
    <w:rsid w:val="0071294D"/>
    <w:rsid w:val="007130D7"/>
    <w:rsid w:val="0071623C"/>
    <w:rsid w:val="00716FB1"/>
    <w:rsid w:val="007179AE"/>
    <w:rsid w:val="00720950"/>
    <w:rsid w:val="0072205B"/>
    <w:rsid w:val="0072256D"/>
    <w:rsid w:val="00725EAF"/>
    <w:rsid w:val="00730AEC"/>
    <w:rsid w:val="00731871"/>
    <w:rsid w:val="00731B87"/>
    <w:rsid w:val="00732FF2"/>
    <w:rsid w:val="0073516E"/>
    <w:rsid w:val="00736420"/>
    <w:rsid w:val="00736753"/>
    <w:rsid w:val="00737FA8"/>
    <w:rsid w:val="007412B8"/>
    <w:rsid w:val="00744B48"/>
    <w:rsid w:val="00745DB3"/>
    <w:rsid w:val="00746225"/>
    <w:rsid w:val="007465C4"/>
    <w:rsid w:val="00746639"/>
    <w:rsid w:val="00751655"/>
    <w:rsid w:val="00751A4C"/>
    <w:rsid w:val="00751AEC"/>
    <w:rsid w:val="00751F6F"/>
    <w:rsid w:val="00751FAB"/>
    <w:rsid w:val="00754760"/>
    <w:rsid w:val="00754D29"/>
    <w:rsid w:val="00755881"/>
    <w:rsid w:val="00756334"/>
    <w:rsid w:val="00757AA7"/>
    <w:rsid w:val="00760B80"/>
    <w:rsid w:val="00762494"/>
    <w:rsid w:val="00762630"/>
    <w:rsid w:val="00762EAE"/>
    <w:rsid w:val="00766360"/>
    <w:rsid w:val="00766CB3"/>
    <w:rsid w:val="00770775"/>
    <w:rsid w:val="00773A5C"/>
    <w:rsid w:val="007755B9"/>
    <w:rsid w:val="00776FE2"/>
    <w:rsid w:val="007810DA"/>
    <w:rsid w:val="00785190"/>
    <w:rsid w:val="0079006E"/>
    <w:rsid w:val="00791583"/>
    <w:rsid w:val="0079579E"/>
    <w:rsid w:val="007962FB"/>
    <w:rsid w:val="007A0E4D"/>
    <w:rsid w:val="007A0F6E"/>
    <w:rsid w:val="007A17B8"/>
    <w:rsid w:val="007A3E3C"/>
    <w:rsid w:val="007A666F"/>
    <w:rsid w:val="007A74B1"/>
    <w:rsid w:val="007B1012"/>
    <w:rsid w:val="007B2E27"/>
    <w:rsid w:val="007C131F"/>
    <w:rsid w:val="007C1948"/>
    <w:rsid w:val="007C3173"/>
    <w:rsid w:val="007C33B4"/>
    <w:rsid w:val="007C3DC3"/>
    <w:rsid w:val="007C5220"/>
    <w:rsid w:val="007C5F07"/>
    <w:rsid w:val="007C632F"/>
    <w:rsid w:val="007C6872"/>
    <w:rsid w:val="007D19FF"/>
    <w:rsid w:val="007D221E"/>
    <w:rsid w:val="007D2D44"/>
    <w:rsid w:val="007D4E02"/>
    <w:rsid w:val="007D6926"/>
    <w:rsid w:val="007E0C19"/>
    <w:rsid w:val="007E4461"/>
    <w:rsid w:val="007E50E4"/>
    <w:rsid w:val="007E6BC0"/>
    <w:rsid w:val="007F07EC"/>
    <w:rsid w:val="007F2406"/>
    <w:rsid w:val="007F3726"/>
    <w:rsid w:val="007F5189"/>
    <w:rsid w:val="007F5EC6"/>
    <w:rsid w:val="007F6A91"/>
    <w:rsid w:val="0080056B"/>
    <w:rsid w:val="008010BA"/>
    <w:rsid w:val="008037FB"/>
    <w:rsid w:val="00803B9E"/>
    <w:rsid w:val="008044FF"/>
    <w:rsid w:val="00805389"/>
    <w:rsid w:val="00812246"/>
    <w:rsid w:val="008159FA"/>
    <w:rsid w:val="00816442"/>
    <w:rsid w:val="008168CE"/>
    <w:rsid w:val="00817A61"/>
    <w:rsid w:val="008215F4"/>
    <w:rsid w:val="00821890"/>
    <w:rsid w:val="00823A35"/>
    <w:rsid w:val="00823BAE"/>
    <w:rsid w:val="008240C4"/>
    <w:rsid w:val="00824AC5"/>
    <w:rsid w:val="00826C7D"/>
    <w:rsid w:val="00831DAF"/>
    <w:rsid w:val="00832965"/>
    <w:rsid w:val="00833E4D"/>
    <w:rsid w:val="008406A6"/>
    <w:rsid w:val="00842E73"/>
    <w:rsid w:val="0084383C"/>
    <w:rsid w:val="00843C1D"/>
    <w:rsid w:val="008440D1"/>
    <w:rsid w:val="00844C66"/>
    <w:rsid w:val="00852545"/>
    <w:rsid w:val="008526A0"/>
    <w:rsid w:val="0085278B"/>
    <w:rsid w:val="008529DC"/>
    <w:rsid w:val="00853698"/>
    <w:rsid w:val="008553A8"/>
    <w:rsid w:val="00855707"/>
    <w:rsid w:val="0086524B"/>
    <w:rsid w:val="00867D1C"/>
    <w:rsid w:val="0087443F"/>
    <w:rsid w:val="008744A6"/>
    <w:rsid w:val="008811DD"/>
    <w:rsid w:val="008825B2"/>
    <w:rsid w:val="00882A65"/>
    <w:rsid w:val="008836C2"/>
    <w:rsid w:val="00883C81"/>
    <w:rsid w:val="00890089"/>
    <w:rsid w:val="00890ADD"/>
    <w:rsid w:val="008934EE"/>
    <w:rsid w:val="00893F77"/>
    <w:rsid w:val="00894E60"/>
    <w:rsid w:val="00896D4A"/>
    <w:rsid w:val="008A0607"/>
    <w:rsid w:val="008A553B"/>
    <w:rsid w:val="008A5620"/>
    <w:rsid w:val="008A645F"/>
    <w:rsid w:val="008A6A07"/>
    <w:rsid w:val="008B0931"/>
    <w:rsid w:val="008B3704"/>
    <w:rsid w:val="008B6174"/>
    <w:rsid w:val="008B73D8"/>
    <w:rsid w:val="008B7A03"/>
    <w:rsid w:val="008B7E03"/>
    <w:rsid w:val="008C1F72"/>
    <w:rsid w:val="008C245B"/>
    <w:rsid w:val="008C34D0"/>
    <w:rsid w:val="008C4A7D"/>
    <w:rsid w:val="008C7669"/>
    <w:rsid w:val="008C7B71"/>
    <w:rsid w:val="008D322F"/>
    <w:rsid w:val="008D433D"/>
    <w:rsid w:val="008D75A5"/>
    <w:rsid w:val="008D764A"/>
    <w:rsid w:val="008E073E"/>
    <w:rsid w:val="008E0F32"/>
    <w:rsid w:val="008E548D"/>
    <w:rsid w:val="008E5B6A"/>
    <w:rsid w:val="008F0152"/>
    <w:rsid w:val="008F4641"/>
    <w:rsid w:val="008F5DF2"/>
    <w:rsid w:val="008F6356"/>
    <w:rsid w:val="00900EDB"/>
    <w:rsid w:val="0090128C"/>
    <w:rsid w:val="009020C2"/>
    <w:rsid w:val="00902444"/>
    <w:rsid w:val="00902842"/>
    <w:rsid w:val="00902B61"/>
    <w:rsid w:val="00907BB4"/>
    <w:rsid w:val="009104D7"/>
    <w:rsid w:val="00910CEF"/>
    <w:rsid w:val="009164A5"/>
    <w:rsid w:val="00916C09"/>
    <w:rsid w:val="00917E40"/>
    <w:rsid w:val="00922F06"/>
    <w:rsid w:val="00926B9C"/>
    <w:rsid w:val="00927E74"/>
    <w:rsid w:val="0093602A"/>
    <w:rsid w:val="00936B02"/>
    <w:rsid w:val="00937D4A"/>
    <w:rsid w:val="0094090C"/>
    <w:rsid w:val="009409AE"/>
    <w:rsid w:val="0094659E"/>
    <w:rsid w:val="00947A41"/>
    <w:rsid w:val="009510AF"/>
    <w:rsid w:val="00953170"/>
    <w:rsid w:val="00954221"/>
    <w:rsid w:val="00955C90"/>
    <w:rsid w:val="009570BC"/>
    <w:rsid w:val="00960E59"/>
    <w:rsid w:val="0096614B"/>
    <w:rsid w:val="00966BB5"/>
    <w:rsid w:val="009675DD"/>
    <w:rsid w:val="00971F20"/>
    <w:rsid w:val="0097528E"/>
    <w:rsid w:val="00975EF7"/>
    <w:rsid w:val="009816D9"/>
    <w:rsid w:val="0098316B"/>
    <w:rsid w:val="00983CE3"/>
    <w:rsid w:val="009847D2"/>
    <w:rsid w:val="00987047"/>
    <w:rsid w:val="00987B0A"/>
    <w:rsid w:val="00991E94"/>
    <w:rsid w:val="00993C94"/>
    <w:rsid w:val="00994795"/>
    <w:rsid w:val="00994B52"/>
    <w:rsid w:val="009955A7"/>
    <w:rsid w:val="009A010E"/>
    <w:rsid w:val="009A2BBD"/>
    <w:rsid w:val="009A5AE9"/>
    <w:rsid w:val="009B0773"/>
    <w:rsid w:val="009B15F8"/>
    <w:rsid w:val="009B1C28"/>
    <w:rsid w:val="009B1EE7"/>
    <w:rsid w:val="009B395F"/>
    <w:rsid w:val="009B50D3"/>
    <w:rsid w:val="009B6505"/>
    <w:rsid w:val="009C16DC"/>
    <w:rsid w:val="009C1F86"/>
    <w:rsid w:val="009C3A5D"/>
    <w:rsid w:val="009C3E8A"/>
    <w:rsid w:val="009C569B"/>
    <w:rsid w:val="009C5D39"/>
    <w:rsid w:val="009C5DB8"/>
    <w:rsid w:val="009C6294"/>
    <w:rsid w:val="009C66D6"/>
    <w:rsid w:val="009C7255"/>
    <w:rsid w:val="009D2835"/>
    <w:rsid w:val="009D5F66"/>
    <w:rsid w:val="009D6EA7"/>
    <w:rsid w:val="009E1F6A"/>
    <w:rsid w:val="009F1C87"/>
    <w:rsid w:val="009F2B3D"/>
    <w:rsid w:val="009F2C71"/>
    <w:rsid w:val="00A00D52"/>
    <w:rsid w:val="00A01762"/>
    <w:rsid w:val="00A0204A"/>
    <w:rsid w:val="00A025AC"/>
    <w:rsid w:val="00A029E9"/>
    <w:rsid w:val="00A03178"/>
    <w:rsid w:val="00A04635"/>
    <w:rsid w:val="00A05061"/>
    <w:rsid w:val="00A05F61"/>
    <w:rsid w:val="00A06032"/>
    <w:rsid w:val="00A1042F"/>
    <w:rsid w:val="00A11780"/>
    <w:rsid w:val="00A13591"/>
    <w:rsid w:val="00A1383E"/>
    <w:rsid w:val="00A14551"/>
    <w:rsid w:val="00A1544E"/>
    <w:rsid w:val="00A159DC"/>
    <w:rsid w:val="00A16CB0"/>
    <w:rsid w:val="00A20002"/>
    <w:rsid w:val="00A22A53"/>
    <w:rsid w:val="00A22DED"/>
    <w:rsid w:val="00A235DC"/>
    <w:rsid w:val="00A27F57"/>
    <w:rsid w:val="00A3047E"/>
    <w:rsid w:val="00A30B02"/>
    <w:rsid w:val="00A33D3B"/>
    <w:rsid w:val="00A3487C"/>
    <w:rsid w:val="00A40581"/>
    <w:rsid w:val="00A41283"/>
    <w:rsid w:val="00A4171B"/>
    <w:rsid w:val="00A449B1"/>
    <w:rsid w:val="00A460C8"/>
    <w:rsid w:val="00A4669E"/>
    <w:rsid w:val="00A51DBD"/>
    <w:rsid w:val="00A52827"/>
    <w:rsid w:val="00A538E0"/>
    <w:rsid w:val="00A55408"/>
    <w:rsid w:val="00A563CD"/>
    <w:rsid w:val="00A57026"/>
    <w:rsid w:val="00A57061"/>
    <w:rsid w:val="00A57C5E"/>
    <w:rsid w:val="00A62022"/>
    <w:rsid w:val="00A67A6E"/>
    <w:rsid w:val="00A71295"/>
    <w:rsid w:val="00A73C8F"/>
    <w:rsid w:val="00A80859"/>
    <w:rsid w:val="00A8281A"/>
    <w:rsid w:val="00A856B3"/>
    <w:rsid w:val="00A90D32"/>
    <w:rsid w:val="00A92C7A"/>
    <w:rsid w:val="00A93F75"/>
    <w:rsid w:val="00A946B2"/>
    <w:rsid w:val="00AA11C9"/>
    <w:rsid w:val="00AA4B4C"/>
    <w:rsid w:val="00AB1162"/>
    <w:rsid w:val="00AB2FED"/>
    <w:rsid w:val="00AB3489"/>
    <w:rsid w:val="00AB4103"/>
    <w:rsid w:val="00AB4922"/>
    <w:rsid w:val="00AB5C90"/>
    <w:rsid w:val="00AC05ED"/>
    <w:rsid w:val="00AC0D33"/>
    <w:rsid w:val="00AC2148"/>
    <w:rsid w:val="00AC3075"/>
    <w:rsid w:val="00AC3DC1"/>
    <w:rsid w:val="00AC57E2"/>
    <w:rsid w:val="00AC794F"/>
    <w:rsid w:val="00AD34C8"/>
    <w:rsid w:val="00AD42EC"/>
    <w:rsid w:val="00AD545E"/>
    <w:rsid w:val="00AD5A00"/>
    <w:rsid w:val="00AD73E6"/>
    <w:rsid w:val="00AE0E9E"/>
    <w:rsid w:val="00AE1D56"/>
    <w:rsid w:val="00AE34D5"/>
    <w:rsid w:val="00AE4535"/>
    <w:rsid w:val="00AE6051"/>
    <w:rsid w:val="00AE7A27"/>
    <w:rsid w:val="00AF0F82"/>
    <w:rsid w:val="00AF17F7"/>
    <w:rsid w:val="00AF2852"/>
    <w:rsid w:val="00AF4A20"/>
    <w:rsid w:val="00AF6D73"/>
    <w:rsid w:val="00AF704F"/>
    <w:rsid w:val="00AF7921"/>
    <w:rsid w:val="00B0094D"/>
    <w:rsid w:val="00B14996"/>
    <w:rsid w:val="00B15EB4"/>
    <w:rsid w:val="00B20F4B"/>
    <w:rsid w:val="00B22537"/>
    <w:rsid w:val="00B22E2C"/>
    <w:rsid w:val="00B254A6"/>
    <w:rsid w:val="00B25E9A"/>
    <w:rsid w:val="00B27BB4"/>
    <w:rsid w:val="00B364D2"/>
    <w:rsid w:val="00B41F0B"/>
    <w:rsid w:val="00B4209D"/>
    <w:rsid w:val="00B43337"/>
    <w:rsid w:val="00B449EB"/>
    <w:rsid w:val="00B45025"/>
    <w:rsid w:val="00B474C3"/>
    <w:rsid w:val="00B47825"/>
    <w:rsid w:val="00B50B34"/>
    <w:rsid w:val="00B549A7"/>
    <w:rsid w:val="00B55922"/>
    <w:rsid w:val="00B55DA9"/>
    <w:rsid w:val="00B5776D"/>
    <w:rsid w:val="00B57A2D"/>
    <w:rsid w:val="00B608E4"/>
    <w:rsid w:val="00B64F90"/>
    <w:rsid w:val="00B66BD1"/>
    <w:rsid w:val="00B70E7D"/>
    <w:rsid w:val="00B7573B"/>
    <w:rsid w:val="00B76817"/>
    <w:rsid w:val="00B80757"/>
    <w:rsid w:val="00B812FD"/>
    <w:rsid w:val="00B814B9"/>
    <w:rsid w:val="00B82C3D"/>
    <w:rsid w:val="00B8663A"/>
    <w:rsid w:val="00B8798A"/>
    <w:rsid w:val="00B879B7"/>
    <w:rsid w:val="00B9010A"/>
    <w:rsid w:val="00B90368"/>
    <w:rsid w:val="00B91F2B"/>
    <w:rsid w:val="00B929C3"/>
    <w:rsid w:val="00B92B3C"/>
    <w:rsid w:val="00B937DF"/>
    <w:rsid w:val="00B941F7"/>
    <w:rsid w:val="00B9708F"/>
    <w:rsid w:val="00BA1ED3"/>
    <w:rsid w:val="00BA3620"/>
    <w:rsid w:val="00BA3EDD"/>
    <w:rsid w:val="00BA43A1"/>
    <w:rsid w:val="00BA5AC5"/>
    <w:rsid w:val="00BA5AC9"/>
    <w:rsid w:val="00BB3BFF"/>
    <w:rsid w:val="00BB427C"/>
    <w:rsid w:val="00BB59B8"/>
    <w:rsid w:val="00BB7A13"/>
    <w:rsid w:val="00BB7BCF"/>
    <w:rsid w:val="00BC192B"/>
    <w:rsid w:val="00BC1C44"/>
    <w:rsid w:val="00BC3A24"/>
    <w:rsid w:val="00BC6A83"/>
    <w:rsid w:val="00BD1FC7"/>
    <w:rsid w:val="00BD402F"/>
    <w:rsid w:val="00BD46EC"/>
    <w:rsid w:val="00BD49C8"/>
    <w:rsid w:val="00BE0C4C"/>
    <w:rsid w:val="00BE0F12"/>
    <w:rsid w:val="00BE2224"/>
    <w:rsid w:val="00BE24F6"/>
    <w:rsid w:val="00BE5B11"/>
    <w:rsid w:val="00BE7286"/>
    <w:rsid w:val="00BF6B79"/>
    <w:rsid w:val="00C0065F"/>
    <w:rsid w:val="00C00675"/>
    <w:rsid w:val="00C01943"/>
    <w:rsid w:val="00C03713"/>
    <w:rsid w:val="00C043FE"/>
    <w:rsid w:val="00C0524A"/>
    <w:rsid w:val="00C05344"/>
    <w:rsid w:val="00C07F9B"/>
    <w:rsid w:val="00C11716"/>
    <w:rsid w:val="00C11B9D"/>
    <w:rsid w:val="00C13AB1"/>
    <w:rsid w:val="00C14B23"/>
    <w:rsid w:val="00C166CC"/>
    <w:rsid w:val="00C16DBD"/>
    <w:rsid w:val="00C17FBC"/>
    <w:rsid w:val="00C2642F"/>
    <w:rsid w:val="00C269BA"/>
    <w:rsid w:val="00C30A39"/>
    <w:rsid w:val="00C33620"/>
    <w:rsid w:val="00C3427E"/>
    <w:rsid w:val="00C344F1"/>
    <w:rsid w:val="00C35F6A"/>
    <w:rsid w:val="00C400A2"/>
    <w:rsid w:val="00C403BE"/>
    <w:rsid w:val="00C40C69"/>
    <w:rsid w:val="00C40C95"/>
    <w:rsid w:val="00C43107"/>
    <w:rsid w:val="00C43A66"/>
    <w:rsid w:val="00C440C6"/>
    <w:rsid w:val="00C44EEC"/>
    <w:rsid w:val="00C46060"/>
    <w:rsid w:val="00C53D0A"/>
    <w:rsid w:val="00C545B9"/>
    <w:rsid w:val="00C570A1"/>
    <w:rsid w:val="00C6226E"/>
    <w:rsid w:val="00C63655"/>
    <w:rsid w:val="00C70C05"/>
    <w:rsid w:val="00C710C6"/>
    <w:rsid w:val="00C71FD0"/>
    <w:rsid w:val="00C7245F"/>
    <w:rsid w:val="00C81B8C"/>
    <w:rsid w:val="00C860E4"/>
    <w:rsid w:val="00C8649C"/>
    <w:rsid w:val="00C872D2"/>
    <w:rsid w:val="00C909F1"/>
    <w:rsid w:val="00C95070"/>
    <w:rsid w:val="00C95E0C"/>
    <w:rsid w:val="00C977A8"/>
    <w:rsid w:val="00CA056B"/>
    <w:rsid w:val="00CA0B4C"/>
    <w:rsid w:val="00CA3440"/>
    <w:rsid w:val="00CB0204"/>
    <w:rsid w:val="00CB4040"/>
    <w:rsid w:val="00CB4088"/>
    <w:rsid w:val="00CB4824"/>
    <w:rsid w:val="00CB539B"/>
    <w:rsid w:val="00CB7B6A"/>
    <w:rsid w:val="00CC04FF"/>
    <w:rsid w:val="00CC3CC0"/>
    <w:rsid w:val="00CD0C67"/>
    <w:rsid w:val="00CD0D6E"/>
    <w:rsid w:val="00CD228D"/>
    <w:rsid w:val="00CD2B55"/>
    <w:rsid w:val="00CD3D70"/>
    <w:rsid w:val="00CD4343"/>
    <w:rsid w:val="00CE65DE"/>
    <w:rsid w:val="00CE7202"/>
    <w:rsid w:val="00CE7475"/>
    <w:rsid w:val="00CF3967"/>
    <w:rsid w:val="00CF6B2C"/>
    <w:rsid w:val="00CF726C"/>
    <w:rsid w:val="00CF7EF5"/>
    <w:rsid w:val="00D01551"/>
    <w:rsid w:val="00D02221"/>
    <w:rsid w:val="00D025A4"/>
    <w:rsid w:val="00D04729"/>
    <w:rsid w:val="00D0600D"/>
    <w:rsid w:val="00D07A7D"/>
    <w:rsid w:val="00D11198"/>
    <w:rsid w:val="00D11C0B"/>
    <w:rsid w:val="00D1578F"/>
    <w:rsid w:val="00D16526"/>
    <w:rsid w:val="00D178EC"/>
    <w:rsid w:val="00D27949"/>
    <w:rsid w:val="00D32368"/>
    <w:rsid w:val="00D328E1"/>
    <w:rsid w:val="00D32CEB"/>
    <w:rsid w:val="00D33425"/>
    <w:rsid w:val="00D33C7F"/>
    <w:rsid w:val="00D33CB3"/>
    <w:rsid w:val="00D349EF"/>
    <w:rsid w:val="00D3565C"/>
    <w:rsid w:val="00D35980"/>
    <w:rsid w:val="00D426B5"/>
    <w:rsid w:val="00D42CA8"/>
    <w:rsid w:val="00D44494"/>
    <w:rsid w:val="00D46A8B"/>
    <w:rsid w:val="00D52E2B"/>
    <w:rsid w:val="00D54B6C"/>
    <w:rsid w:val="00D57D2C"/>
    <w:rsid w:val="00D62E7F"/>
    <w:rsid w:val="00D65B12"/>
    <w:rsid w:val="00D661BA"/>
    <w:rsid w:val="00D668B7"/>
    <w:rsid w:val="00D675CC"/>
    <w:rsid w:val="00D70211"/>
    <w:rsid w:val="00D71606"/>
    <w:rsid w:val="00D74D73"/>
    <w:rsid w:val="00D7663E"/>
    <w:rsid w:val="00D8142D"/>
    <w:rsid w:val="00D81C71"/>
    <w:rsid w:val="00D84877"/>
    <w:rsid w:val="00D8749B"/>
    <w:rsid w:val="00D9060D"/>
    <w:rsid w:val="00D91982"/>
    <w:rsid w:val="00D92A1D"/>
    <w:rsid w:val="00D92F2F"/>
    <w:rsid w:val="00D945F1"/>
    <w:rsid w:val="00D94F60"/>
    <w:rsid w:val="00D96C98"/>
    <w:rsid w:val="00D96E94"/>
    <w:rsid w:val="00D9794D"/>
    <w:rsid w:val="00DA0A89"/>
    <w:rsid w:val="00DA3250"/>
    <w:rsid w:val="00DA4139"/>
    <w:rsid w:val="00DA4B9A"/>
    <w:rsid w:val="00DA7E76"/>
    <w:rsid w:val="00DB0D3F"/>
    <w:rsid w:val="00DB13AE"/>
    <w:rsid w:val="00DB1701"/>
    <w:rsid w:val="00DB4B12"/>
    <w:rsid w:val="00DB511A"/>
    <w:rsid w:val="00DB7370"/>
    <w:rsid w:val="00DD12B2"/>
    <w:rsid w:val="00DD1F99"/>
    <w:rsid w:val="00DD369A"/>
    <w:rsid w:val="00DD3862"/>
    <w:rsid w:val="00DD5587"/>
    <w:rsid w:val="00DD7928"/>
    <w:rsid w:val="00DE305B"/>
    <w:rsid w:val="00DE3B4D"/>
    <w:rsid w:val="00DE4DDA"/>
    <w:rsid w:val="00DE72BD"/>
    <w:rsid w:val="00DF0896"/>
    <w:rsid w:val="00E01125"/>
    <w:rsid w:val="00E01214"/>
    <w:rsid w:val="00E044E7"/>
    <w:rsid w:val="00E05E44"/>
    <w:rsid w:val="00E070C7"/>
    <w:rsid w:val="00E078D7"/>
    <w:rsid w:val="00E1022E"/>
    <w:rsid w:val="00E11D90"/>
    <w:rsid w:val="00E1283D"/>
    <w:rsid w:val="00E12C1A"/>
    <w:rsid w:val="00E154AA"/>
    <w:rsid w:val="00E21C20"/>
    <w:rsid w:val="00E221F2"/>
    <w:rsid w:val="00E222ED"/>
    <w:rsid w:val="00E2291A"/>
    <w:rsid w:val="00E242FF"/>
    <w:rsid w:val="00E24CAA"/>
    <w:rsid w:val="00E24CE0"/>
    <w:rsid w:val="00E25925"/>
    <w:rsid w:val="00E30DD5"/>
    <w:rsid w:val="00E325A5"/>
    <w:rsid w:val="00E32959"/>
    <w:rsid w:val="00E37DB2"/>
    <w:rsid w:val="00E40E5C"/>
    <w:rsid w:val="00E43B78"/>
    <w:rsid w:val="00E45D3D"/>
    <w:rsid w:val="00E46D8D"/>
    <w:rsid w:val="00E474AC"/>
    <w:rsid w:val="00E47E06"/>
    <w:rsid w:val="00E525C2"/>
    <w:rsid w:val="00E52B0A"/>
    <w:rsid w:val="00E61D38"/>
    <w:rsid w:val="00E626DD"/>
    <w:rsid w:val="00E67149"/>
    <w:rsid w:val="00E736AA"/>
    <w:rsid w:val="00E7590B"/>
    <w:rsid w:val="00E81599"/>
    <w:rsid w:val="00E81BF9"/>
    <w:rsid w:val="00E82BCD"/>
    <w:rsid w:val="00E8506E"/>
    <w:rsid w:val="00E8573E"/>
    <w:rsid w:val="00E879EB"/>
    <w:rsid w:val="00E87B0F"/>
    <w:rsid w:val="00E87B3D"/>
    <w:rsid w:val="00E909A8"/>
    <w:rsid w:val="00E94EEE"/>
    <w:rsid w:val="00EA0D99"/>
    <w:rsid w:val="00EA2BD1"/>
    <w:rsid w:val="00EB27E8"/>
    <w:rsid w:val="00EB762E"/>
    <w:rsid w:val="00EC4353"/>
    <w:rsid w:val="00EC4688"/>
    <w:rsid w:val="00EC46EF"/>
    <w:rsid w:val="00EC5B4E"/>
    <w:rsid w:val="00ED5D21"/>
    <w:rsid w:val="00ED6BDB"/>
    <w:rsid w:val="00ED6F8F"/>
    <w:rsid w:val="00EE482F"/>
    <w:rsid w:val="00EE77C0"/>
    <w:rsid w:val="00EF017D"/>
    <w:rsid w:val="00EF2F33"/>
    <w:rsid w:val="00EF4BC5"/>
    <w:rsid w:val="00F047F4"/>
    <w:rsid w:val="00F05CA8"/>
    <w:rsid w:val="00F05FA3"/>
    <w:rsid w:val="00F1126D"/>
    <w:rsid w:val="00F126C3"/>
    <w:rsid w:val="00F14662"/>
    <w:rsid w:val="00F159F2"/>
    <w:rsid w:val="00F15BAD"/>
    <w:rsid w:val="00F15EA7"/>
    <w:rsid w:val="00F15F0C"/>
    <w:rsid w:val="00F16352"/>
    <w:rsid w:val="00F166A8"/>
    <w:rsid w:val="00F22316"/>
    <w:rsid w:val="00F25AD7"/>
    <w:rsid w:val="00F300BC"/>
    <w:rsid w:val="00F315B8"/>
    <w:rsid w:val="00F328C8"/>
    <w:rsid w:val="00F336EA"/>
    <w:rsid w:val="00F3389C"/>
    <w:rsid w:val="00F340CC"/>
    <w:rsid w:val="00F37A15"/>
    <w:rsid w:val="00F4237A"/>
    <w:rsid w:val="00F4273A"/>
    <w:rsid w:val="00F46612"/>
    <w:rsid w:val="00F47D8E"/>
    <w:rsid w:val="00F511D2"/>
    <w:rsid w:val="00F5176F"/>
    <w:rsid w:val="00F5287C"/>
    <w:rsid w:val="00F53480"/>
    <w:rsid w:val="00F54A3B"/>
    <w:rsid w:val="00F607B9"/>
    <w:rsid w:val="00F620C7"/>
    <w:rsid w:val="00F63E73"/>
    <w:rsid w:val="00F672C8"/>
    <w:rsid w:val="00F70B9B"/>
    <w:rsid w:val="00F721FD"/>
    <w:rsid w:val="00F73D7A"/>
    <w:rsid w:val="00F73DEC"/>
    <w:rsid w:val="00F7544D"/>
    <w:rsid w:val="00F77029"/>
    <w:rsid w:val="00F77A05"/>
    <w:rsid w:val="00F77E0F"/>
    <w:rsid w:val="00F803C5"/>
    <w:rsid w:val="00F83934"/>
    <w:rsid w:val="00F83BF4"/>
    <w:rsid w:val="00F91424"/>
    <w:rsid w:val="00F95719"/>
    <w:rsid w:val="00F96BE2"/>
    <w:rsid w:val="00FA4D35"/>
    <w:rsid w:val="00FA61AE"/>
    <w:rsid w:val="00FA70E6"/>
    <w:rsid w:val="00FB4D33"/>
    <w:rsid w:val="00FB50A3"/>
    <w:rsid w:val="00FB7663"/>
    <w:rsid w:val="00FC2506"/>
    <w:rsid w:val="00FC6D7C"/>
    <w:rsid w:val="00FD1BDA"/>
    <w:rsid w:val="00FD2AE1"/>
    <w:rsid w:val="00FD2F84"/>
    <w:rsid w:val="00FD3398"/>
    <w:rsid w:val="00FD5E9E"/>
    <w:rsid w:val="00FD669B"/>
    <w:rsid w:val="00FE13A5"/>
    <w:rsid w:val="00FE2757"/>
    <w:rsid w:val="00FE2916"/>
    <w:rsid w:val="00FE3EB8"/>
    <w:rsid w:val="00FE4720"/>
    <w:rsid w:val="00FE51BE"/>
    <w:rsid w:val="00FE76C7"/>
    <w:rsid w:val="00FF1434"/>
    <w:rsid w:val="00FF2FF1"/>
    <w:rsid w:val="00FF383D"/>
    <w:rsid w:val="00FF45DB"/>
    <w:rsid w:val="00FF5F7B"/>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19"/>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central.collegeboard.org/media/pdf/ap-us-history-course-and-exam-description.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ams.microsoft.com/l/team/19%3AKH2Hr47JKJ7seGSYQISIh_umpDS-0sqZyEzckGfNJss1%40thread.tacv2/conversations?groupId=039eb4bc-41d5-4825-8089-207547cd220f&amp;tenantId=02f61eb0-8f78-48cf-beec-40296abdf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4AB3040-9CC8-4338-AFE2-52B3DD480F21}"/>
</file>

<file path=customXml/itemProps2.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3.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4.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5.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6.xml><?xml version="1.0" encoding="utf-8"?>
<ds:datastoreItem xmlns:ds="http://schemas.openxmlformats.org/officeDocument/2006/customXml" ds:itemID="{47F60F41-B3C7-4A6E-A369-A351539AEC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0</TotalTime>
  <Pages>18</Pages>
  <Words>6872</Words>
  <Characters>38958</Characters>
  <Application>Microsoft Office Word</Application>
  <DocSecurity>0</DocSecurity>
  <Lines>1048</Lines>
  <Paragraphs>330</Paragraphs>
  <ScaleCrop>false</ScaleCrop>
  <Company>Education Service Center</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2025-12-12T17:45:00Z</dcterms:created>
  <dcterms:modified xsi:type="dcterms:W3CDTF">2025-12-12T17:45:00Z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